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C8F" w:rsidRPr="002D5598" w:rsidRDefault="00770062" w:rsidP="003D0A72">
      <w:pPr>
        <w:pStyle w:val="a8"/>
        <w:tabs>
          <w:tab w:val="left" w:pos="993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D5598">
        <w:rPr>
          <w:rFonts w:ascii="Times New Roman" w:hAnsi="Times New Roman"/>
          <w:sz w:val="28"/>
        </w:rPr>
        <w:t xml:space="preserve">       </w:t>
      </w:r>
      <w:r w:rsidR="00482222" w:rsidRPr="002D5598">
        <w:rPr>
          <w:rFonts w:ascii="Times New Roman" w:hAnsi="Times New Roman"/>
          <w:b/>
          <w:sz w:val="28"/>
          <w:szCs w:val="28"/>
        </w:rPr>
        <w:t>Трапезникова Ю</w:t>
      </w:r>
      <w:r w:rsidR="003D0A72" w:rsidRPr="002D5598">
        <w:rPr>
          <w:rFonts w:ascii="Times New Roman" w:hAnsi="Times New Roman"/>
          <w:b/>
          <w:sz w:val="28"/>
          <w:szCs w:val="28"/>
        </w:rPr>
        <w:t>.</w:t>
      </w:r>
      <w:r w:rsidR="009A465C" w:rsidRPr="002D5598">
        <w:rPr>
          <w:rFonts w:ascii="Times New Roman" w:hAnsi="Times New Roman"/>
          <w:b/>
          <w:sz w:val="28"/>
          <w:szCs w:val="28"/>
        </w:rPr>
        <w:t xml:space="preserve"> В</w:t>
      </w:r>
      <w:r w:rsidR="003D0A72" w:rsidRPr="002D5598">
        <w:rPr>
          <w:rFonts w:ascii="Times New Roman" w:hAnsi="Times New Roman"/>
          <w:b/>
          <w:sz w:val="28"/>
          <w:szCs w:val="28"/>
        </w:rPr>
        <w:t>.</w:t>
      </w:r>
    </w:p>
    <w:p w:rsidR="00E84C8F" w:rsidRPr="002D5598" w:rsidRDefault="00482222" w:rsidP="00803DAF">
      <w:pPr>
        <w:pStyle w:val="a8"/>
        <w:tabs>
          <w:tab w:val="left" w:pos="993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D5598">
        <w:rPr>
          <w:rFonts w:ascii="Times New Roman" w:hAnsi="Times New Roman"/>
          <w:b/>
          <w:sz w:val="28"/>
          <w:szCs w:val="28"/>
        </w:rPr>
        <w:t xml:space="preserve">учитель-логопед </w:t>
      </w:r>
      <w:r w:rsidR="00803DAF">
        <w:rPr>
          <w:rFonts w:ascii="Times New Roman" w:hAnsi="Times New Roman"/>
          <w:b/>
          <w:sz w:val="28"/>
          <w:szCs w:val="28"/>
        </w:rPr>
        <w:t>МДОАУ «</w:t>
      </w:r>
      <w:r w:rsidR="00E84C8F" w:rsidRPr="002D5598">
        <w:rPr>
          <w:rFonts w:ascii="Times New Roman" w:hAnsi="Times New Roman"/>
          <w:b/>
          <w:sz w:val="28"/>
          <w:szCs w:val="28"/>
        </w:rPr>
        <w:t xml:space="preserve">Детский сад №71 «Лучик» </w:t>
      </w:r>
      <w:proofErr w:type="gramStart"/>
      <w:r w:rsidR="00E84C8F" w:rsidRPr="002D5598">
        <w:rPr>
          <w:rFonts w:ascii="Times New Roman" w:hAnsi="Times New Roman"/>
          <w:b/>
          <w:sz w:val="28"/>
          <w:szCs w:val="28"/>
        </w:rPr>
        <w:t>г</w:t>
      </w:r>
      <w:proofErr w:type="gramEnd"/>
      <w:r w:rsidR="00E84C8F" w:rsidRPr="002D5598">
        <w:rPr>
          <w:rFonts w:ascii="Times New Roman" w:hAnsi="Times New Roman"/>
          <w:b/>
          <w:sz w:val="28"/>
          <w:szCs w:val="28"/>
        </w:rPr>
        <w:t>. Орска»</w:t>
      </w:r>
    </w:p>
    <w:p w:rsidR="00803DAF" w:rsidRDefault="00803DAF" w:rsidP="003D0A72">
      <w:pPr>
        <w:tabs>
          <w:tab w:val="left" w:pos="900"/>
          <w:tab w:val="left" w:pos="993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4C8F" w:rsidRPr="002D5598" w:rsidRDefault="00E84C8F" w:rsidP="003D0A72">
      <w:pPr>
        <w:tabs>
          <w:tab w:val="left" w:pos="900"/>
          <w:tab w:val="left" w:pos="993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D5598">
        <w:rPr>
          <w:rFonts w:ascii="Times New Roman" w:hAnsi="Times New Roman"/>
          <w:b/>
          <w:sz w:val="28"/>
          <w:szCs w:val="28"/>
        </w:rPr>
        <w:t>РЕЧЕВЫЕ КУКЛЫ</w:t>
      </w:r>
      <w:r w:rsidR="0091548E" w:rsidRPr="002D5598">
        <w:rPr>
          <w:rFonts w:ascii="Times New Roman" w:hAnsi="Times New Roman"/>
          <w:b/>
          <w:sz w:val="28"/>
          <w:szCs w:val="28"/>
        </w:rPr>
        <w:t xml:space="preserve"> </w:t>
      </w:r>
      <w:r w:rsidRPr="002D5598">
        <w:rPr>
          <w:rFonts w:ascii="Times New Roman" w:hAnsi="Times New Roman"/>
          <w:b/>
          <w:sz w:val="28"/>
          <w:szCs w:val="28"/>
        </w:rPr>
        <w:t xml:space="preserve">КАК СРЕДСТВО РАЗВИТИЯ РЕЧИ ДЕТЕЙ ДОШКОЛЬНОГО ВОЗРАСТА С ОБЩИМ НЕДОРАЗВИТИЕМ РЕЧИ </w:t>
      </w:r>
    </w:p>
    <w:p w:rsidR="003D0A72" w:rsidRPr="002D5598" w:rsidRDefault="00770062" w:rsidP="003D0A72">
      <w:pPr>
        <w:pStyle w:val="a3"/>
        <w:tabs>
          <w:tab w:val="left" w:pos="9355"/>
        </w:tabs>
        <w:spacing w:before="0" w:beforeAutospacing="0" w:after="0" w:afterAutospacing="0" w:line="360" w:lineRule="auto"/>
        <w:ind w:left="-284" w:right="-142" w:firstLine="709"/>
        <w:jc w:val="both"/>
        <w:rPr>
          <w:sz w:val="28"/>
        </w:rPr>
      </w:pPr>
      <w:r w:rsidRPr="002D5598">
        <w:rPr>
          <w:sz w:val="28"/>
        </w:rPr>
        <w:t xml:space="preserve">  </w:t>
      </w:r>
    </w:p>
    <w:p w:rsidR="00FD25E3" w:rsidRPr="002D5598" w:rsidRDefault="00803DAF" w:rsidP="003D0A72">
      <w:pPr>
        <w:pStyle w:val="a3"/>
        <w:tabs>
          <w:tab w:val="left" w:pos="9355"/>
        </w:tabs>
        <w:spacing w:before="0" w:beforeAutospacing="0" w:after="0" w:afterAutospacing="0" w:line="360" w:lineRule="auto"/>
        <w:ind w:left="-284" w:right="-142" w:firstLine="709"/>
        <w:jc w:val="both"/>
        <w:rPr>
          <w:sz w:val="28"/>
        </w:rPr>
      </w:pPr>
      <w:r>
        <w:rPr>
          <w:sz w:val="28"/>
        </w:rPr>
        <w:t xml:space="preserve">Осуществляя </w:t>
      </w:r>
      <w:r w:rsidR="00770062" w:rsidRPr="002D5598">
        <w:rPr>
          <w:sz w:val="28"/>
        </w:rPr>
        <w:t>работу по устранению нарушений речи у дет</w:t>
      </w:r>
      <w:r>
        <w:rPr>
          <w:sz w:val="28"/>
        </w:rPr>
        <w:t xml:space="preserve">ей с общим недоразвитием речи, </w:t>
      </w:r>
      <w:r w:rsidR="00770062" w:rsidRPr="002D5598">
        <w:rPr>
          <w:sz w:val="28"/>
        </w:rPr>
        <w:t xml:space="preserve">специалистам дошкольных учреждений </w:t>
      </w:r>
      <w:r>
        <w:rPr>
          <w:sz w:val="28"/>
        </w:rPr>
        <w:t xml:space="preserve">постоянно </w:t>
      </w:r>
      <w:r w:rsidR="00770062" w:rsidRPr="002D5598">
        <w:rPr>
          <w:sz w:val="28"/>
        </w:rPr>
        <w:t xml:space="preserve">приходится искать </w:t>
      </w:r>
      <w:r w:rsidR="003D0A72" w:rsidRPr="002D5598">
        <w:rPr>
          <w:sz w:val="28"/>
        </w:rPr>
        <w:t>эффективные методы и приёмы</w:t>
      </w:r>
      <w:r w:rsidR="00770062" w:rsidRPr="002D5598">
        <w:rPr>
          <w:sz w:val="28"/>
        </w:rPr>
        <w:t xml:space="preserve"> коррекции.  При этом </w:t>
      </w:r>
      <w:r w:rsidR="003D0A72" w:rsidRPr="002D5598">
        <w:rPr>
          <w:sz w:val="28"/>
        </w:rPr>
        <w:t>нужно помнить,</w:t>
      </w:r>
      <w:r w:rsidR="00770062" w:rsidRPr="002D5598">
        <w:rPr>
          <w:sz w:val="28"/>
        </w:rPr>
        <w:t xml:space="preserve"> </w:t>
      </w:r>
      <w:r w:rsidR="003D0A72" w:rsidRPr="002D5598">
        <w:rPr>
          <w:sz w:val="28"/>
        </w:rPr>
        <w:t>что в</w:t>
      </w:r>
      <w:r w:rsidR="00770062" w:rsidRPr="002D5598">
        <w:rPr>
          <w:sz w:val="28"/>
        </w:rPr>
        <w:t xml:space="preserve"> игровой неформальной обстановке ребёнок лучше усваивает не только знания, но и навыки, незаметно для себя начинает корректировать своё поведение и преодолевать психологические и речевые трудности.  </w:t>
      </w:r>
    </w:p>
    <w:p w:rsidR="003D0A72" w:rsidRPr="002D5598" w:rsidRDefault="003D0A72" w:rsidP="003D0A72">
      <w:pPr>
        <w:pStyle w:val="a3"/>
        <w:tabs>
          <w:tab w:val="left" w:pos="9355"/>
        </w:tabs>
        <w:spacing w:before="0" w:beforeAutospacing="0" w:after="0" w:afterAutospacing="0" w:line="360" w:lineRule="auto"/>
        <w:ind w:left="-284" w:right="-142" w:firstLine="709"/>
        <w:jc w:val="both"/>
        <w:rPr>
          <w:sz w:val="28"/>
        </w:rPr>
      </w:pPr>
      <w:r w:rsidRPr="002D5598">
        <w:rPr>
          <w:sz w:val="28"/>
        </w:rPr>
        <w:t>Являясь</w:t>
      </w:r>
      <w:r w:rsidR="00770062" w:rsidRPr="002D5598">
        <w:rPr>
          <w:sz w:val="28"/>
        </w:rPr>
        <w:t xml:space="preserve"> мамой троих детей</w:t>
      </w:r>
      <w:r w:rsidRPr="002D5598">
        <w:rPr>
          <w:sz w:val="28"/>
        </w:rPr>
        <w:t xml:space="preserve"> и имея</w:t>
      </w:r>
      <w:r w:rsidR="00770062" w:rsidRPr="002D5598">
        <w:rPr>
          <w:sz w:val="28"/>
        </w:rPr>
        <w:t xml:space="preserve"> возможность снова и снова погружаться в мир ребёнка, я </w:t>
      </w:r>
      <w:r w:rsidRPr="002D5598">
        <w:rPr>
          <w:sz w:val="28"/>
        </w:rPr>
        <w:t>за</w:t>
      </w:r>
      <w:r w:rsidR="00770062" w:rsidRPr="002D5598">
        <w:rPr>
          <w:sz w:val="28"/>
        </w:rPr>
        <w:t>метил</w:t>
      </w:r>
      <w:r w:rsidRPr="002D5598">
        <w:rPr>
          <w:sz w:val="28"/>
        </w:rPr>
        <w:t xml:space="preserve">а, что приоритет среди игрушек дети отдают </w:t>
      </w:r>
      <w:r w:rsidR="00770062" w:rsidRPr="002D5598">
        <w:rPr>
          <w:sz w:val="28"/>
        </w:rPr>
        <w:t>кукле.  Схожесть куклы с человеком, делают её близким и понятным другом.</w:t>
      </w:r>
      <w:r w:rsidR="00FD25E3" w:rsidRPr="002D5598">
        <w:rPr>
          <w:sz w:val="28"/>
        </w:rPr>
        <w:t xml:space="preserve"> </w:t>
      </w:r>
      <w:r w:rsidR="00770062" w:rsidRPr="002D5598">
        <w:rPr>
          <w:sz w:val="28"/>
        </w:rPr>
        <w:t>Это подтолкнуло меня к идее использования  ку</w:t>
      </w:r>
      <w:r w:rsidR="00FD25E3" w:rsidRPr="002D5598">
        <w:rPr>
          <w:sz w:val="28"/>
        </w:rPr>
        <w:t xml:space="preserve">клы, как метода коррекции  речи </w:t>
      </w:r>
      <w:r w:rsidR="00770062" w:rsidRPr="002D5598">
        <w:rPr>
          <w:sz w:val="28"/>
        </w:rPr>
        <w:t>детей с ОНР</w:t>
      </w:r>
      <w:r w:rsidR="00E84C8F" w:rsidRPr="002D5598">
        <w:rPr>
          <w:sz w:val="28"/>
        </w:rPr>
        <w:t xml:space="preserve"> и позволило </w:t>
      </w:r>
      <w:r w:rsidR="00770062" w:rsidRPr="002D5598">
        <w:rPr>
          <w:sz w:val="28"/>
        </w:rPr>
        <w:t>объединить интересы ребёнка и коррекционные задачи  учителя-логопеда.</w:t>
      </w:r>
    </w:p>
    <w:p w:rsidR="003B30DE" w:rsidRPr="002D5598" w:rsidRDefault="00770062" w:rsidP="003B30DE">
      <w:pPr>
        <w:pStyle w:val="a3"/>
        <w:tabs>
          <w:tab w:val="left" w:pos="9355"/>
        </w:tabs>
        <w:spacing w:before="0" w:beforeAutospacing="0" w:after="0" w:afterAutospacing="0" w:line="360" w:lineRule="auto"/>
        <w:ind w:left="-284" w:right="-142" w:firstLine="709"/>
        <w:jc w:val="both"/>
        <w:rPr>
          <w:rFonts w:eastAsia="Calibri"/>
          <w:sz w:val="28"/>
          <w:szCs w:val="28"/>
        </w:rPr>
      </w:pPr>
      <w:r w:rsidRPr="002D5598">
        <w:rPr>
          <w:sz w:val="28"/>
          <w:szCs w:val="28"/>
        </w:rPr>
        <w:t xml:space="preserve">Кукла  </w:t>
      </w:r>
      <w:r w:rsidRPr="002D5598">
        <w:rPr>
          <w:rFonts w:eastAsia="Calibri"/>
          <w:sz w:val="28"/>
          <w:szCs w:val="28"/>
        </w:rPr>
        <w:t>позволяет мягко и тактично заглянуть во внутренний мир ребёнка и, главное, сделать так, что помощь взрослого будет принята, а все важные слова и советы – по-настоящему  будут услышаны.</w:t>
      </w:r>
      <w:r w:rsidR="00803DAF">
        <w:rPr>
          <w:rFonts w:eastAsia="Calibri"/>
          <w:sz w:val="28"/>
          <w:szCs w:val="28"/>
        </w:rPr>
        <w:t xml:space="preserve"> [3</w:t>
      </w:r>
      <w:r w:rsidR="0000244C" w:rsidRPr="002D5598">
        <w:rPr>
          <w:rFonts w:eastAsia="Calibri"/>
          <w:sz w:val="28"/>
          <w:szCs w:val="28"/>
        </w:rPr>
        <w:t>]</w:t>
      </w:r>
      <w:r w:rsidRPr="002D5598">
        <w:rPr>
          <w:rFonts w:eastAsia="Calibri"/>
          <w:sz w:val="28"/>
          <w:szCs w:val="28"/>
        </w:rPr>
        <w:t xml:space="preserve"> Метод работы с куклой помогает осуществить дифференцированный подход с учётом  особых потребностей и речевых возможностей каждого ребёнка.</w:t>
      </w:r>
    </w:p>
    <w:p w:rsidR="00770062" w:rsidRPr="00803DAF" w:rsidRDefault="00BF3E06" w:rsidP="00803DAF">
      <w:pPr>
        <w:pStyle w:val="a3"/>
        <w:tabs>
          <w:tab w:val="left" w:pos="9355"/>
        </w:tabs>
        <w:spacing w:before="0" w:beforeAutospacing="0" w:after="0" w:afterAutospacing="0" w:line="360" w:lineRule="auto"/>
        <w:ind w:left="-284" w:right="-142" w:firstLine="709"/>
        <w:jc w:val="both"/>
        <w:rPr>
          <w:rFonts w:eastAsia="Calibri"/>
          <w:sz w:val="28"/>
          <w:szCs w:val="28"/>
        </w:rPr>
      </w:pPr>
      <w:r w:rsidRPr="002D5598">
        <w:rPr>
          <w:sz w:val="28"/>
        </w:rPr>
        <w:t>Изготовл</w:t>
      </w:r>
      <w:r w:rsidR="0000244C" w:rsidRPr="002D5598">
        <w:rPr>
          <w:sz w:val="28"/>
        </w:rPr>
        <w:t>ен</w:t>
      </w:r>
      <w:r w:rsidRPr="002D5598">
        <w:rPr>
          <w:sz w:val="28"/>
        </w:rPr>
        <w:t xml:space="preserve">ные </w:t>
      </w:r>
      <w:r w:rsidR="00803DAF">
        <w:rPr>
          <w:sz w:val="28"/>
        </w:rPr>
        <w:t>мною</w:t>
      </w:r>
      <w:r w:rsidR="003B30DE" w:rsidRPr="002D5598">
        <w:rPr>
          <w:sz w:val="28"/>
        </w:rPr>
        <w:t xml:space="preserve"> авторские куклы </w:t>
      </w:r>
      <w:r w:rsidRPr="002D5598">
        <w:rPr>
          <w:sz w:val="28"/>
        </w:rPr>
        <w:t>способств</w:t>
      </w:r>
      <w:r w:rsidR="003B30DE" w:rsidRPr="002D5598">
        <w:rPr>
          <w:sz w:val="28"/>
        </w:rPr>
        <w:t>уют</w:t>
      </w:r>
      <w:r w:rsidRPr="002D5598">
        <w:rPr>
          <w:sz w:val="28"/>
        </w:rPr>
        <w:t xml:space="preserve"> успешному</w:t>
      </w:r>
      <w:r w:rsidR="00803DAF">
        <w:rPr>
          <w:sz w:val="28"/>
        </w:rPr>
        <w:t xml:space="preserve"> решению  коррекционных задач, </w:t>
      </w:r>
      <w:r w:rsidRPr="002D5598">
        <w:rPr>
          <w:sz w:val="28"/>
        </w:rPr>
        <w:t>направленных</w:t>
      </w:r>
      <w:r w:rsidR="00770062" w:rsidRPr="002D5598">
        <w:rPr>
          <w:sz w:val="28"/>
        </w:rPr>
        <w:t xml:space="preserve"> на развитие </w:t>
      </w:r>
      <w:r w:rsidRPr="002D5598">
        <w:rPr>
          <w:sz w:val="28"/>
        </w:rPr>
        <w:t xml:space="preserve">всех компонентов </w:t>
      </w:r>
      <w:r w:rsidR="003B30DE" w:rsidRPr="002D5598">
        <w:rPr>
          <w:sz w:val="28"/>
        </w:rPr>
        <w:t xml:space="preserve">речи, обеспечение позитивного эмоционально-личностного и социально-коммуникативного развития дошкольников. Что является актуальным не только для детей с речевыми нарушениями, но и для детей с нормой развития. </w:t>
      </w:r>
      <w:r w:rsidR="00770062" w:rsidRPr="002D5598">
        <w:rPr>
          <w:sz w:val="28"/>
        </w:rPr>
        <w:t xml:space="preserve">Эти  дидактические пособия получили название «Речевые </w:t>
      </w:r>
      <w:r w:rsidRPr="002D5598">
        <w:rPr>
          <w:sz w:val="28"/>
        </w:rPr>
        <w:t xml:space="preserve">куклы». В настоящее время в нашей </w:t>
      </w:r>
      <w:r w:rsidR="00C57C22">
        <w:rPr>
          <w:sz w:val="28"/>
        </w:rPr>
        <w:t xml:space="preserve"> копилке имеется  более 4</w:t>
      </w:r>
      <w:r w:rsidR="00770062" w:rsidRPr="002D5598">
        <w:rPr>
          <w:sz w:val="28"/>
        </w:rPr>
        <w:t xml:space="preserve">0 видов </w:t>
      </w:r>
      <w:r w:rsidR="00803DAF">
        <w:rPr>
          <w:sz w:val="28"/>
        </w:rPr>
        <w:t xml:space="preserve">различных </w:t>
      </w:r>
      <w:r w:rsidR="003B30DE" w:rsidRPr="002D5598">
        <w:rPr>
          <w:sz w:val="28"/>
        </w:rPr>
        <w:t>речевых</w:t>
      </w:r>
      <w:r w:rsidR="00770062" w:rsidRPr="002D5598">
        <w:rPr>
          <w:sz w:val="28"/>
        </w:rPr>
        <w:t xml:space="preserve"> кукол. Разнообразие  речевых кукол позволило систематизировать их по уровням сложности,  темам, </w:t>
      </w:r>
      <w:r w:rsidR="00770062" w:rsidRPr="002D5598">
        <w:rPr>
          <w:sz w:val="28"/>
        </w:rPr>
        <w:lastRenderedPageBreak/>
        <w:t>решению коррекционно-развивающих задач.</w:t>
      </w:r>
      <w:r w:rsidR="00770062" w:rsidRPr="002D5598">
        <w:rPr>
          <w:sz w:val="28"/>
          <w:szCs w:val="28"/>
        </w:rPr>
        <w:t xml:space="preserve">  Так сложилась система работы по развитию речи детей дошколь</w:t>
      </w:r>
      <w:r w:rsidR="008C561F">
        <w:rPr>
          <w:sz w:val="28"/>
          <w:szCs w:val="28"/>
        </w:rPr>
        <w:t>ного возраста с использованием Р</w:t>
      </w:r>
      <w:r w:rsidR="00770062" w:rsidRPr="002D5598">
        <w:rPr>
          <w:sz w:val="28"/>
          <w:szCs w:val="28"/>
        </w:rPr>
        <w:t xml:space="preserve">ечевых кукол.      </w:t>
      </w:r>
    </w:p>
    <w:p w:rsidR="00770062" w:rsidRPr="002D5598" w:rsidRDefault="00770062" w:rsidP="003D0A72">
      <w:pPr>
        <w:pStyle w:val="a3"/>
        <w:tabs>
          <w:tab w:val="left" w:pos="9355"/>
        </w:tabs>
        <w:spacing w:before="0" w:beforeAutospacing="0" w:after="0" w:afterAutospacing="0" w:line="360" w:lineRule="auto"/>
        <w:ind w:left="-284" w:right="-142" w:firstLine="709"/>
        <w:jc w:val="both"/>
        <w:rPr>
          <w:sz w:val="28"/>
          <w:szCs w:val="28"/>
        </w:rPr>
      </w:pPr>
      <w:r w:rsidRPr="002D5598">
        <w:rPr>
          <w:sz w:val="28"/>
          <w:szCs w:val="28"/>
        </w:rPr>
        <w:t xml:space="preserve"> </w:t>
      </w:r>
      <w:r w:rsidR="00BF3E06" w:rsidRPr="002D5598">
        <w:rPr>
          <w:sz w:val="28"/>
          <w:szCs w:val="28"/>
        </w:rPr>
        <w:t xml:space="preserve"> Для развития</w:t>
      </w:r>
      <w:r w:rsidR="00803DAF">
        <w:rPr>
          <w:sz w:val="28"/>
          <w:szCs w:val="28"/>
        </w:rPr>
        <w:t xml:space="preserve"> </w:t>
      </w:r>
      <w:r w:rsidRPr="002D5598">
        <w:rPr>
          <w:sz w:val="28"/>
          <w:szCs w:val="28"/>
        </w:rPr>
        <w:t>правильного речевого дыхания</w:t>
      </w:r>
      <w:r w:rsidR="00BF3E06" w:rsidRPr="002D5598">
        <w:rPr>
          <w:sz w:val="28"/>
          <w:szCs w:val="28"/>
        </w:rPr>
        <w:t>, д</w:t>
      </w:r>
      <w:r w:rsidRPr="002D5598">
        <w:rPr>
          <w:sz w:val="28"/>
          <w:szCs w:val="28"/>
        </w:rPr>
        <w:t xml:space="preserve">ля формирования целенаправленной воздушной струи,  развития сильного плавного выдоха,  </w:t>
      </w:r>
      <w:r w:rsidR="00803DAF">
        <w:rPr>
          <w:sz w:val="28"/>
          <w:szCs w:val="28"/>
        </w:rPr>
        <w:t>и</w:t>
      </w:r>
      <w:r w:rsidRPr="002D5598">
        <w:rPr>
          <w:sz w:val="28"/>
          <w:szCs w:val="28"/>
        </w:rPr>
        <w:t>зготов</w:t>
      </w:r>
      <w:r w:rsidR="00803DAF">
        <w:rPr>
          <w:sz w:val="28"/>
          <w:szCs w:val="28"/>
        </w:rPr>
        <w:t>лено</w:t>
      </w:r>
      <w:r w:rsidRPr="002D5598">
        <w:rPr>
          <w:sz w:val="28"/>
          <w:szCs w:val="28"/>
        </w:rPr>
        <w:t xml:space="preserve"> дидактическое пособие «Гномик</w:t>
      </w:r>
      <w:proofErr w:type="gramStart"/>
      <w:r w:rsidRPr="002D5598">
        <w:rPr>
          <w:sz w:val="28"/>
          <w:szCs w:val="28"/>
        </w:rPr>
        <w:t xml:space="preserve"> Б</w:t>
      </w:r>
      <w:proofErr w:type="gramEnd"/>
      <w:r w:rsidRPr="002D5598">
        <w:rPr>
          <w:sz w:val="28"/>
          <w:szCs w:val="28"/>
        </w:rPr>
        <w:t>ом под зонтом». Это зонт со сменными временными атрибутами для сдувания (снежинки,  осенние листо</w:t>
      </w:r>
      <w:r w:rsidR="00803DAF">
        <w:rPr>
          <w:sz w:val="28"/>
          <w:szCs w:val="28"/>
        </w:rPr>
        <w:t>чки, капли, бабочки), а так</w:t>
      </w:r>
      <w:r w:rsidRPr="002D5598">
        <w:rPr>
          <w:sz w:val="28"/>
          <w:szCs w:val="28"/>
        </w:rPr>
        <w:t xml:space="preserve">же кукла - гном с наполнителем (пенопластовыми шариками) и сменными трубочками для дыхания. Важное правило, которое необходимо соблюдать в работе с пособием: выполнять вдох – носом, выдох через рот, не поднимать плечи и не раздувать щеки. </w:t>
      </w:r>
    </w:p>
    <w:p w:rsidR="003B30DE" w:rsidRPr="00DA36D0" w:rsidRDefault="00770062" w:rsidP="002A65AA">
      <w:pPr>
        <w:pStyle w:val="aa"/>
        <w:numPr>
          <w:ilvl w:val="0"/>
          <w:numId w:val="2"/>
        </w:numPr>
        <w:spacing w:after="0" w:line="360" w:lineRule="auto"/>
        <w:ind w:left="-284" w:right="-142" w:firstLine="993"/>
        <w:jc w:val="both"/>
        <w:rPr>
          <w:rFonts w:ascii="Times New Roman" w:hAnsi="Times New Roman"/>
          <w:sz w:val="28"/>
          <w:szCs w:val="28"/>
        </w:rPr>
      </w:pPr>
      <w:r w:rsidRPr="00DA36D0">
        <w:rPr>
          <w:rFonts w:ascii="Times New Roman" w:hAnsi="Times New Roman"/>
          <w:sz w:val="28"/>
          <w:szCs w:val="28"/>
        </w:rPr>
        <w:t>Для развития  инто</w:t>
      </w:r>
      <w:r w:rsidR="00BF3E06" w:rsidRPr="00DA36D0">
        <w:rPr>
          <w:rFonts w:ascii="Times New Roman" w:hAnsi="Times New Roman"/>
          <w:sz w:val="28"/>
          <w:szCs w:val="28"/>
        </w:rPr>
        <w:t>национной вырази</w:t>
      </w:r>
      <w:r w:rsidR="00D5272F" w:rsidRPr="00DA36D0">
        <w:rPr>
          <w:rFonts w:ascii="Times New Roman" w:hAnsi="Times New Roman"/>
          <w:sz w:val="28"/>
          <w:szCs w:val="28"/>
        </w:rPr>
        <w:t>тельности речи  был</w:t>
      </w:r>
      <w:r w:rsidR="003B30DE" w:rsidRPr="00DA36D0">
        <w:rPr>
          <w:rFonts w:ascii="Times New Roman" w:hAnsi="Times New Roman"/>
          <w:sz w:val="28"/>
          <w:szCs w:val="28"/>
        </w:rPr>
        <w:t>и</w:t>
      </w:r>
      <w:r w:rsidR="00D5272F" w:rsidRPr="00DA36D0">
        <w:rPr>
          <w:rFonts w:ascii="Times New Roman" w:hAnsi="Times New Roman"/>
          <w:sz w:val="28"/>
          <w:szCs w:val="28"/>
        </w:rPr>
        <w:t xml:space="preserve"> разработаны дидактические</w:t>
      </w:r>
      <w:r w:rsidRPr="00DA36D0">
        <w:rPr>
          <w:rFonts w:ascii="Times New Roman" w:hAnsi="Times New Roman"/>
          <w:sz w:val="28"/>
          <w:szCs w:val="28"/>
        </w:rPr>
        <w:t xml:space="preserve"> пособия </w:t>
      </w:r>
      <w:r w:rsidR="003B30DE" w:rsidRPr="00DA36D0">
        <w:rPr>
          <w:rFonts w:ascii="Times New Roman" w:hAnsi="Times New Roman"/>
          <w:sz w:val="28"/>
          <w:szCs w:val="28"/>
        </w:rPr>
        <w:t>«Мимический веер» и</w:t>
      </w:r>
      <w:r w:rsidRPr="00DA36D0">
        <w:rPr>
          <w:rFonts w:ascii="Times New Roman" w:hAnsi="Times New Roman"/>
          <w:sz w:val="28"/>
          <w:szCs w:val="28"/>
        </w:rPr>
        <w:t xml:space="preserve"> «Куб эмоций»  со сменными плоскостными изображениями лиц. </w:t>
      </w:r>
      <w:r w:rsidR="00D5272F" w:rsidRPr="00DA36D0">
        <w:rPr>
          <w:rFonts w:ascii="Times New Roman" w:hAnsi="Times New Roman"/>
          <w:sz w:val="28"/>
          <w:szCs w:val="28"/>
        </w:rPr>
        <w:t xml:space="preserve">Используя «Куб эмоций», </w:t>
      </w:r>
      <w:r w:rsidR="003B30DE" w:rsidRPr="00DA36D0">
        <w:rPr>
          <w:rFonts w:ascii="Times New Roman" w:hAnsi="Times New Roman"/>
          <w:sz w:val="28"/>
          <w:szCs w:val="28"/>
        </w:rPr>
        <w:t xml:space="preserve">ребенку </w:t>
      </w:r>
      <w:r w:rsidRPr="00DA36D0">
        <w:rPr>
          <w:rFonts w:ascii="Times New Roman" w:hAnsi="Times New Roman"/>
          <w:sz w:val="28"/>
          <w:szCs w:val="28"/>
        </w:rPr>
        <w:t>предлагается с помощью мимики изобразить эмоциональное состояние</w:t>
      </w:r>
      <w:r w:rsidR="00D5272F" w:rsidRPr="00DA36D0">
        <w:rPr>
          <w:rFonts w:ascii="Times New Roman" w:hAnsi="Times New Roman"/>
          <w:sz w:val="28"/>
          <w:szCs w:val="28"/>
        </w:rPr>
        <w:t xml:space="preserve">, </w:t>
      </w:r>
      <w:r w:rsidRPr="00DA36D0">
        <w:rPr>
          <w:rFonts w:ascii="Times New Roman" w:hAnsi="Times New Roman"/>
          <w:sz w:val="28"/>
          <w:szCs w:val="28"/>
        </w:rPr>
        <w:t>представленное на  грани кубика (грусть, рад</w:t>
      </w:r>
      <w:r w:rsidR="00DA36D0" w:rsidRPr="00DA36D0">
        <w:rPr>
          <w:rFonts w:ascii="Times New Roman" w:hAnsi="Times New Roman"/>
          <w:sz w:val="28"/>
          <w:szCs w:val="28"/>
        </w:rPr>
        <w:t>ость, удивление и т.д.), а</w:t>
      </w:r>
      <w:r w:rsidR="003B30DE" w:rsidRPr="00DA36D0">
        <w:rPr>
          <w:rFonts w:ascii="Times New Roman" w:hAnsi="Times New Roman"/>
          <w:sz w:val="28"/>
          <w:szCs w:val="28"/>
        </w:rPr>
        <w:t xml:space="preserve"> так</w:t>
      </w:r>
      <w:r w:rsidRPr="00DA36D0">
        <w:rPr>
          <w:rFonts w:ascii="Times New Roman" w:hAnsi="Times New Roman"/>
          <w:sz w:val="28"/>
          <w:szCs w:val="28"/>
        </w:rPr>
        <w:t>же</w:t>
      </w:r>
      <w:r w:rsidR="003B30DE" w:rsidRPr="00DA36D0">
        <w:rPr>
          <w:rFonts w:ascii="Times New Roman" w:hAnsi="Times New Roman"/>
          <w:sz w:val="28"/>
          <w:szCs w:val="28"/>
        </w:rPr>
        <w:t>,</w:t>
      </w:r>
      <w:r w:rsidRPr="00DA36D0">
        <w:rPr>
          <w:rFonts w:ascii="Times New Roman" w:hAnsi="Times New Roman"/>
          <w:sz w:val="28"/>
          <w:szCs w:val="28"/>
        </w:rPr>
        <w:t xml:space="preserve"> с учётом</w:t>
      </w:r>
      <w:r w:rsidR="003B30DE" w:rsidRPr="00DA36D0">
        <w:rPr>
          <w:rFonts w:ascii="Times New Roman" w:hAnsi="Times New Roman"/>
          <w:sz w:val="28"/>
          <w:szCs w:val="28"/>
        </w:rPr>
        <w:t xml:space="preserve"> определенной</w:t>
      </w:r>
      <w:r w:rsidRPr="00DA36D0">
        <w:rPr>
          <w:rFonts w:ascii="Times New Roman" w:hAnsi="Times New Roman"/>
          <w:sz w:val="28"/>
          <w:szCs w:val="28"/>
        </w:rPr>
        <w:t xml:space="preserve"> эмоции сказать </w:t>
      </w:r>
      <w:r w:rsidR="00DA36D0" w:rsidRPr="00DA36D0">
        <w:rPr>
          <w:rFonts w:ascii="Times New Roman" w:hAnsi="Times New Roman"/>
          <w:sz w:val="28"/>
          <w:szCs w:val="28"/>
        </w:rPr>
        <w:t xml:space="preserve">определенную </w:t>
      </w:r>
      <w:r w:rsidR="00DA36D0">
        <w:rPr>
          <w:rFonts w:ascii="Times New Roman" w:hAnsi="Times New Roman"/>
          <w:sz w:val="28"/>
          <w:szCs w:val="28"/>
        </w:rPr>
        <w:t>фразу.</w:t>
      </w:r>
    </w:p>
    <w:p w:rsidR="002A65AA" w:rsidRPr="002D5598" w:rsidRDefault="00DA36D0" w:rsidP="002A65AA">
      <w:pPr>
        <w:pStyle w:val="aa"/>
        <w:numPr>
          <w:ilvl w:val="0"/>
          <w:numId w:val="2"/>
        </w:numPr>
        <w:spacing w:after="0" w:line="360" w:lineRule="auto"/>
        <w:ind w:left="-284" w:right="-142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3137535</wp:posOffset>
            </wp:positionH>
            <wp:positionV relativeFrom="margin">
              <wp:posOffset>6241415</wp:posOffset>
            </wp:positionV>
            <wp:extent cx="3114675" cy="2505075"/>
            <wp:effectExtent l="19050" t="0" r="9525" b="0"/>
            <wp:wrapSquare wrapText="bothSides"/>
            <wp:docPr id="2" name="Рисунок 38" descr="D:\видео и фото сайт\IMG_7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идео и фото сайт\IMG_79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744" r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65AA" w:rsidRPr="00DA36D0">
        <w:rPr>
          <w:rFonts w:ascii="Times New Roman" w:hAnsi="Times New Roman"/>
          <w:sz w:val="28"/>
          <w:szCs w:val="28"/>
        </w:rPr>
        <w:t>Для</w:t>
      </w:r>
      <w:r w:rsidR="00770062" w:rsidRPr="00DA36D0">
        <w:rPr>
          <w:rFonts w:ascii="Times New Roman" w:hAnsi="Times New Roman"/>
          <w:sz w:val="28"/>
          <w:szCs w:val="28"/>
        </w:rPr>
        <w:t xml:space="preserve"> р</w:t>
      </w:r>
      <w:r w:rsidR="002A65AA" w:rsidRPr="00DA36D0">
        <w:rPr>
          <w:rFonts w:ascii="Times New Roman" w:hAnsi="Times New Roman"/>
          <w:sz w:val="28"/>
          <w:szCs w:val="28"/>
        </w:rPr>
        <w:t>азвития</w:t>
      </w:r>
      <w:r w:rsidR="00770062" w:rsidRPr="00DA36D0">
        <w:rPr>
          <w:rFonts w:ascii="Times New Roman" w:hAnsi="Times New Roman"/>
          <w:sz w:val="28"/>
          <w:szCs w:val="28"/>
        </w:rPr>
        <w:t xml:space="preserve"> произно</w:t>
      </w:r>
      <w:r w:rsidR="002A65AA" w:rsidRPr="00DA36D0">
        <w:rPr>
          <w:rFonts w:ascii="Times New Roman" w:hAnsi="Times New Roman"/>
          <w:sz w:val="28"/>
          <w:szCs w:val="28"/>
        </w:rPr>
        <w:t>сительной стороны речи, развития</w:t>
      </w:r>
      <w:r w:rsidR="00770062" w:rsidRPr="00DA36D0">
        <w:rPr>
          <w:rFonts w:ascii="Times New Roman" w:hAnsi="Times New Roman"/>
          <w:sz w:val="28"/>
          <w:szCs w:val="28"/>
        </w:rPr>
        <w:t xml:space="preserve"> артикул</w:t>
      </w:r>
      <w:r w:rsidR="002A65AA" w:rsidRPr="00DA36D0">
        <w:rPr>
          <w:rFonts w:ascii="Times New Roman" w:hAnsi="Times New Roman"/>
          <w:sz w:val="28"/>
          <w:szCs w:val="28"/>
        </w:rPr>
        <w:t>яционной моторики,</w:t>
      </w:r>
      <w:r w:rsidR="00770062" w:rsidRPr="00DA36D0">
        <w:rPr>
          <w:rFonts w:ascii="Times New Roman" w:hAnsi="Times New Roman"/>
          <w:sz w:val="28"/>
          <w:szCs w:val="28"/>
        </w:rPr>
        <w:t xml:space="preserve"> автоматизации и дифференциации звуков были созданы куклы и атрибут</w:t>
      </w:r>
      <w:r w:rsidR="002A65AA" w:rsidRPr="00DA36D0">
        <w:rPr>
          <w:rFonts w:ascii="Times New Roman" w:hAnsi="Times New Roman"/>
          <w:sz w:val="28"/>
          <w:szCs w:val="28"/>
        </w:rPr>
        <w:t xml:space="preserve">ы к ним: перчатки «Чупа и </w:t>
      </w:r>
      <w:proofErr w:type="spellStart"/>
      <w:r w:rsidR="002A65AA" w:rsidRPr="00DA36D0">
        <w:rPr>
          <w:rFonts w:ascii="Times New Roman" w:hAnsi="Times New Roman"/>
          <w:sz w:val="28"/>
          <w:szCs w:val="28"/>
        </w:rPr>
        <w:t>чупс</w:t>
      </w:r>
      <w:proofErr w:type="spellEnd"/>
      <w:r w:rsidR="002A65AA" w:rsidRPr="00DA36D0">
        <w:rPr>
          <w:rFonts w:ascii="Times New Roman" w:hAnsi="Times New Roman"/>
          <w:sz w:val="28"/>
          <w:szCs w:val="28"/>
        </w:rPr>
        <w:t>»,</w:t>
      </w:r>
      <w:r w:rsidR="00770062" w:rsidRPr="00DA36D0">
        <w:rPr>
          <w:rFonts w:ascii="Times New Roman" w:hAnsi="Times New Roman"/>
          <w:sz w:val="28"/>
          <w:szCs w:val="28"/>
        </w:rPr>
        <w:t xml:space="preserve"> «Собачка Ава»</w:t>
      </w:r>
      <w:r w:rsidR="002A65AA" w:rsidRPr="00DA36D0">
        <w:rPr>
          <w:rFonts w:ascii="Times New Roman" w:hAnsi="Times New Roman"/>
          <w:sz w:val="28"/>
          <w:szCs w:val="28"/>
        </w:rPr>
        <w:t>,</w:t>
      </w:r>
      <w:r w:rsidR="00770062" w:rsidRPr="00DA36D0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«Пальчиковые куклы и звуков</w:t>
      </w:r>
      <w:r w:rsidR="002A65AA" w:rsidRPr="00DA36D0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ые дорожки»,</w:t>
      </w:r>
      <w:r w:rsidR="00770062" w:rsidRPr="00DA36D0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2A65AA" w:rsidRPr="00DA36D0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«Звуковые куклы»,</w:t>
      </w:r>
      <w:r w:rsidR="00770062" w:rsidRPr="00DA36D0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к</w:t>
      </w:r>
      <w:r w:rsidR="002A65AA" w:rsidRPr="00DA36D0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уклы «Карандаш и </w:t>
      </w:r>
      <w:proofErr w:type="spellStart"/>
      <w:r w:rsidR="002A65AA" w:rsidRPr="00DA36D0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Карандашенька</w:t>
      </w:r>
      <w:proofErr w:type="spellEnd"/>
      <w:r w:rsidR="002A65AA" w:rsidRPr="00DA36D0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»,</w:t>
      </w:r>
      <w:r w:rsidR="00770062" w:rsidRPr="00DA36D0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«</w:t>
      </w:r>
      <w:r w:rsidR="002A65AA" w:rsidRPr="00DA36D0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Плоскостные куклы –</w:t>
      </w:r>
      <w:r w:rsidR="00D5272F" w:rsidRPr="00DA36D0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речевые диски» (по типу кругов </w:t>
      </w:r>
      <w:proofErr w:type="spellStart"/>
      <w:r w:rsidR="00D5272F" w:rsidRPr="00DA36D0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Луллия</w:t>
      </w:r>
      <w:proofErr w:type="spellEnd"/>
      <w:r w:rsidR="00D5272F" w:rsidRPr="00DA36D0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)</w:t>
      </w:r>
      <w:r w:rsidR="00770062" w:rsidRPr="00DA36D0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.</w:t>
      </w:r>
      <w:r w:rsidR="00B17370" w:rsidRPr="00DA36D0">
        <w:rPr>
          <w:rFonts w:ascii="Times New Roman" w:hAnsi="Times New Roman"/>
          <w:sz w:val="28"/>
          <w:szCs w:val="28"/>
        </w:rPr>
        <w:t xml:space="preserve"> Пособие «</w:t>
      </w:r>
      <w:proofErr w:type="spellStart"/>
      <w:proofErr w:type="gramStart"/>
      <w:r w:rsidR="00B17370" w:rsidRPr="00DA36D0">
        <w:rPr>
          <w:rFonts w:ascii="Times New Roman" w:hAnsi="Times New Roman"/>
          <w:sz w:val="28"/>
          <w:szCs w:val="28"/>
        </w:rPr>
        <w:t>Я-кукла</w:t>
      </w:r>
      <w:proofErr w:type="spellEnd"/>
      <w:proofErr w:type="gramEnd"/>
      <w:r w:rsidR="00B17370" w:rsidRPr="00DA36D0">
        <w:rPr>
          <w:rFonts w:ascii="Times New Roman" w:hAnsi="Times New Roman"/>
          <w:sz w:val="28"/>
          <w:szCs w:val="28"/>
        </w:rPr>
        <w:t>» представляет собой русскую народную куклу с зеркалом вместо лица. Ребёнок, увидевший себя в зеркале</w:t>
      </w:r>
      <w:r w:rsidR="00EB28A5" w:rsidRPr="00DA36D0">
        <w:rPr>
          <w:rFonts w:ascii="Times New Roman" w:hAnsi="Times New Roman"/>
          <w:sz w:val="28"/>
          <w:szCs w:val="28"/>
        </w:rPr>
        <w:t>,</w:t>
      </w:r>
      <w:r w:rsidR="00B17370" w:rsidRPr="00DA36D0">
        <w:rPr>
          <w:rFonts w:ascii="Times New Roman" w:hAnsi="Times New Roman"/>
          <w:sz w:val="28"/>
          <w:szCs w:val="28"/>
        </w:rPr>
        <w:t xml:space="preserve"> перевоплощается в куклу и выполняет действия от её лица (</w:t>
      </w:r>
      <w:r w:rsidR="00EB28A5" w:rsidRPr="00DA36D0">
        <w:rPr>
          <w:rFonts w:ascii="Times New Roman" w:hAnsi="Times New Roman"/>
          <w:sz w:val="28"/>
          <w:szCs w:val="28"/>
        </w:rPr>
        <w:t xml:space="preserve">выполняет </w:t>
      </w:r>
      <w:r w:rsidR="00B17370" w:rsidRPr="00DA36D0">
        <w:rPr>
          <w:rFonts w:ascii="Times New Roman" w:hAnsi="Times New Roman"/>
          <w:sz w:val="28"/>
          <w:szCs w:val="28"/>
        </w:rPr>
        <w:t>артикуляционную гимнастику, показывает правильный артикуляционный уклад звуков, проговаривает слова и контролирует правильное произношение определённых звуков).</w:t>
      </w:r>
      <w:r w:rsidRPr="00DA36D0">
        <w:rPr>
          <w:rFonts w:ascii="Times New Roman" w:hAnsi="Times New Roman"/>
          <w:noProof/>
          <w:color w:val="111111"/>
          <w:sz w:val="40"/>
          <w:szCs w:val="40"/>
          <w:bdr w:val="none" w:sz="0" w:space="0" w:color="auto" w:frame="1"/>
        </w:rPr>
        <w:t xml:space="preserve"> </w:t>
      </w:r>
    </w:p>
    <w:p w:rsidR="002A65AA" w:rsidRPr="002D5598" w:rsidRDefault="002A65AA" w:rsidP="002A65AA">
      <w:pPr>
        <w:pStyle w:val="aa"/>
        <w:numPr>
          <w:ilvl w:val="0"/>
          <w:numId w:val="2"/>
        </w:numPr>
        <w:spacing w:after="0" w:line="360" w:lineRule="auto"/>
        <w:ind w:left="-284" w:right="-142" w:firstLine="993"/>
        <w:jc w:val="both"/>
        <w:rPr>
          <w:rFonts w:ascii="Times New Roman" w:hAnsi="Times New Roman"/>
          <w:sz w:val="28"/>
          <w:szCs w:val="28"/>
        </w:rPr>
      </w:pPr>
      <w:r w:rsidRPr="002D5598">
        <w:rPr>
          <w:rFonts w:ascii="Times New Roman" w:hAnsi="Times New Roman"/>
          <w:sz w:val="28"/>
          <w:szCs w:val="28"/>
        </w:rPr>
        <w:lastRenderedPageBreak/>
        <w:t>Для</w:t>
      </w:r>
      <w:r w:rsidR="00770062" w:rsidRPr="002D5598">
        <w:rPr>
          <w:rFonts w:ascii="Times New Roman" w:hAnsi="Times New Roman"/>
          <w:sz w:val="28"/>
          <w:szCs w:val="28"/>
        </w:rPr>
        <w:t xml:space="preserve"> активизаци</w:t>
      </w:r>
      <w:r w:rsidR="00C57C22">
        <w:rPr>
          <w:rFonts w:ascii="Times New Roman" w:hAnsi="Times New Roman"/>
          <w:sz w:val="28"/>
          <w:szCs w:val="28"/>
        </w:rPr>
        <w:t>и словарного запаса, закрепления</w:t>
      </w:r>
      <w:r w:rsidR="00770062" w:rsidRPr="002D5598">
        <w:rPr>
          <w:rFonts w:ascii="Times New Roman" w:hAnsi="Times New Roman"/>
          <w:sz w:val="28"/>
          <w:szCs w:val="28"/>
        </w:rPr>
        <w:t xml:space="preserve"> понятия «слово»</w:t>
      </w:r>
      <w:r w:rsidRPr="002D5598">
        <w:rPr>
          <w:rFonts w:ascii="Times New Roman" w:hAnsi="Times New Roman"/>
          <w:sz w:val="28"/>
          <w:szCs w:val="28"/>
        </w:rPr>
        <w:t>, формирования и совершенствования</w:t>
      </w:r>
      <w:r w:rsidR="00770062" w:rsidRPr="002D5598">
        <w:rPr>
          <w:rFonts w:ascii="Times New Roman" w:hAnsi="Times New Roman"/>
          <w:sz w:val="28"/>
          <w:szCs w:val="28"/>
        </w:rPr>
        <w:t xml:space="preserve"> грамматического стр</w:t>
      </w:r>
      <w:r w:rsidRPr="002D5598">
        <w:rPr>
          <w:rFonts w:ascii="Times New Roman" w:hAnsi="Times New Roman"/>
          <w:sz w:val="28"/>
          <w:szCs w:val="28"/>
        </w:rPr>
        <w:t>оя речи</w:t>
      </w:r>
      <w:r w:rsidR="00770062" w:rsidRPr="002D5598">
        <w:rPr>
          <w:rFonts w:ascii="Times New Roman" w:hAnsi="Times New Roman"/>
          <w:sz w:val="28"/>
          <w:szCs w:val="28"/>
        </w:rPr>
        <w:t xml:space="preserve"> изготовлены куклы:</w:t>
      </w:r>
      <w:r w:rsidR="00D5272F" w:rsidRPr="002D55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5272F" w:rsidRPr="002D5598">
        <w:rPr>
          <w:rFonts w:ascii="Times New Roman" w:hAnsi="Times New Roman"/>
          <w:sz w:val="28"/>
          <w:szCs w:val="28"/>
        </w:rPr>
        <w:t>«Части тела человека», «Маленький повар» (Какой компот, варенье, сок?</w:t>
      </w:r>
      <w:proofErr w:type="gramEnd"/>
      <w:r w:rsidR="00D5272F" w:rsidRPr="002D5598">
        <w:rPr>
          <w:rFonts w:ascii="Times New Roman" w:hAnsi="Times New Roman"/>
          <w:sz w:val="28"/>
          <w:szCs w:val="28"/>
        </w:rPr>
        <w:t xml:space="preserve"> Какой суп?); «Маленьки</w:t>
      </w:r>
      <w:r w:rsidRPr="002D5598">
        <w:rPr>
          <w:rFonts w:ascii="Times New Roman" w:hAnsi="Times New Roman"/>
          <w:sz w:val="28"/>
          <w:szCs w:val="28"/>
        </w:rPr>
        <w:t>й фермер» (</w:t>
      </w:r>
      <w:r w:rsidR="00D5272F" w:rsidRPr="002D5598">
        <w:rPr>
          <w:rFonts w:ascii="Times New Roman" w:hAnsi="Times New Roman"/>
          <w:sz w:val="28"/>
          <w:szCs w:val="28"/>
        </w:rPr>
        <w:t>Сад</w:t>
      </w:r>
      <w:r w:rsidRPr="002D5598">
        <w:rPr>
          <w:rFonts w:ascii="Times New Roman" w:hAnsi="Times New Roman"/>
          <w:sz w:val="28"/>
          <w:szCs w:val="28"/>
        </w:rPr>
        <w:t xml:space="preserve"> –</w:t>
      </w:r>
      <w:r w:rsidR="00D5272F" w:rsidRPr="002D5598">
        <w:rPr>
          <w:rFonts w:ascii="Times New Roman" w:hAnsi="Times New Roman"/>
          <w:sz w:val="28"/>
          <w:szCs w:val="28"/>
        </w:rPr>
        <w:t xml:space="preserve"> огород. </w:t>
      </w:r>
      <w:proofErr w:type="gramStart"/>
      <w:r w:rsidR="00D5272F" w:rsidRPr="002D5598">
        <w:rPr>
          <w:rFonts w:ascii="Times New Roman" w:hAnsi="Times New Roman"/>
          <w:sz w:val="28"/>
          <w:szCs w:val="28"/>
        </w:rPr>
        <w:t>Что где растёт?); «Куклы-краски» (Подбери по цвету); «Кукла Маша и одежда» (Одень куклу по сезону).</w:t>
      </w:r>
      <w:proofErr w:type="gramEnd"/>
      <w:r w:rsidR="005B0719" w:rsidRPr="002D5598">
        <w:rPr>
          <w:rFonts w:ascii="Times New Roman" w:hAnsi="Times New Roman"/>
          <w:sz w:val="28"/>
          <w:szCs w:val="28"/>
        </w:rPr>
        <w:t xml:space="preserve"> </w:t>
      </w:r>
      <w:r w:rsidRPr="002D5598">
        <w:rPr>
          <w:rFonts w:ascii="Times New Roman" w:hAnsi="Times New Roman"/>
          <w:sz w:val="28"/>
          <w:szCs w:val="28"/>
        </w:rPr>
        <w:t xml:space="preserve">Отдельное дидактическое пособие - </w:t>
      </w:r>
      <w:r w:rsidR="005B0719" w:rsidRPr="002D5598">
        <w:rPr>
          <w:rFonts w:ascii="Times New Roman" w:hAnsi="Times New Roman"/>
          <w:sz w:val="28"/>
          <w:szCs w:val="28"/>
        </w:rPr>
        <w:t>«Кукла</w:t>
      </w:r>
      <w:r w:rsidRPr="002D5598">
        <w:rPr>
          <w:rFonts w:ascii="Times New Roman" w:hAnsi="Times New Roman"/>
          <w:sz w:val="28"/>
          <w:szCs w:val="28"/>
        </w:rPr>
        <w:t xml:space="preserve"> - ч</w:t>
      </w:r>
      <w:r w:rsidR="005B0719" w:rsidRPr="002D5598">
        <w:rPr>
          <w:rFonts w:ascii="Times New Roman" w:hAnsi="Times New Roman"/>
          <w:sz w:val="28"/>
          <w:szCs w:val="28"/>
        </w:rPr>
        <w:t xml:space="preserve">асть </w:t>
      </w:r>
      <w:r w:rsidR="008B401B" w:rsidRPr="002D5598">
        <w:rPr>
          <w:rFonts w:ascii="Times New Roman" w:hAnsi="Times New Roman"/>
          <w:sz w:val="28"/>
          <w:szCs w:val="28"/>
        </w:rPr>
        <w:t xml:space="preserve">речи» представляет собой набор, </w:t>
      </w:r>
      <w:r w:rsidR="005B0719" w:rsidRPr="002D5598">
        <w:rPr>
          <w:rFonts w:ascii="Times New Roman" w:hAnsi="Times New Roman"/>
          <w:sz w:val="28"/>
          <w:szCs w:val="28"/>
        </w:rPr>
        <w:t xml:space="preserve">состоящий из четырёх видов мягких кукол с разными наполнителями. </w:t>
      </w:r>
      <w:proofErr w:type="gramStart"/>
      <w:r w:rsidR="008B401B" w:rsidRPr="002D5598">
        <w:rPr>
          <w:rFonts w:ascii="Times New Roman" w:hAnsi="Times New Roman"/>
          <w:sz w:val="28"/>
          <w:szCs w:val="28"/>
        </w:rPr>
        <w:t>«</w:t>
      </w:r>
      <w:r w:rsidR="005B0719" w:rsidRPr="002D5598">
        <w:rPr>
          <w:rFonts w:ascii="Times New Roman" w:hAnsi="Times New Roman"/>
          <w:sz w:val="28"/>
          <w:szCs w:val="28"/>
        </w:rPr>
        <w:t>Кукла</w:t>
      </w:r>
      <w:r w:rsidR="008B401B" w:rsidRPr="002D5598">
        <w:rPr>
          <w:rFonts w:ascii="Times New Roman" w:hAnsi="Times New Roman"/>
          <w:sz w:val="28"/>
          <w:szCs w:val="28"/>
        </w:rPr>
        <w:t xml:space="preserve"> </w:t>
      </w:r>
      <w:r w:rsidR="005B0719" w:rsidRPr="002D5598">
        <w:rPr>
          <w:rFonts w:ascii="Times New Roman" w:hAnsi="Times New Roman"/>
          <w:sz w:val="28"/>
          <w:szCs w:val="28"/>
        </w:rPr>
        <w:t xml:space="preserve">- </w:t>
      </w:r>
      <w:r w:rsidR="008B401B" w:rsidRPr="002D5598">
        <w:rPr>
          <w:rFonts w:ascii="Times New Roman" w:hAnsi="Times New Roman"/>
          <w:sz w:val="28"/>
          <w:szCs w:val="28"/>
        </w:rPr>
        <w:t>ч</w:t>
      </w:r>
      <w:r w:rsidR="005A1360" w:rsidRPr="002D5598">
        <w:rPr>
          <w:rFonts w:ascii="Times New Roman" w:hAnsi="Times New Roman"/>
          <w:sz w:val="28"/>
          <w:szCs w:val="28"/>
        </w:rPr>
        <w:t>асть речи</w:t>
      </w:r>
      <w:r w:rsidR="008B401B" w:rsidRPr="002D5598">
        <w:rPr>
          <w:rFonts w:ascii="Times New Roman" w:hAnsi="Times New Roman"/>
          <w:sz w:val="28"/>
          <w:szCs w:val="28"/>
        </w:rPr>
        <w:t>»</w:t>
      </w:r>
      <w:r w:rsidR="005A1360" w:rsidRPr="002D5598">
        <w:rPr>
          <w:rFonts w:ascii="Times New Roman" w:hAnsi="Times New Roman"/>
          <w:sz w:val="28"/>
          <w:szCs w:val="28"/>
        </w:rPr>
        <w:t xml:space="preserve"> знакомит детей с понятиями слово-предмет, слово-признак предмета, слово - действие предмета, слово </w:t>
      </w:r>
      <w:r w:rsidR="005B0719" w:rsidRPr="002D5598">
        <w:rPr>
          <w:rFonts w:ascii="Times New Roman" w:hAnsi="Times New Roman"/>
          <w:sz w:val="28"/>
          <w:szCs w:val="28"/>
        </w:rPr>
        <w:t>-</w:t>
      </w:r>
      <w:r w:rsidR="005A1360" w:rsidRPr="002D5598">
        <w:rPr>
          <w:rFonts w:ascii="Times New Roman" w:hAnsi="Times New Roman"/>
          <w:sz w:val="28"/>
          <w:szCs w:val="28"/>
        </w:rPr>
        <w:t xml:space="preserve"> </w:t>
      </w:r>
      <w:r w:rsidR="005B0719" w:rsidRPr="002D5598">
        <w:rPr>
          <w:rFonts w:ascii="Times New Roman" w:hAnsi="Times New Roman"/>
          <w:sz w:val="28"/>
          <w:szCs w:val="28"/>
        </w:rPr>
        <w:t>предлог.</w:t>
      </w:r>
      <w:proofErr w:type="gramEnd"/>
    </w:p>
    <w:p w:rsidR="002A65AA" w:rsidRPr="002D5598" w:rsidRDefault="00300D5D" w:rsidP="002A65AA">
      <w:pPr>
        <w:pStyle w:val="aa"/>
        <w:numPr>
          <w:ilvl w:val="0"/>
          <w:numId w:val="2"/>
        </w:numPr>
        <w:spacing w:after="0" w:line="360" w:lineRule="auto"/>
        <w:ind w:left="-284" w:right="-142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3394710</wp:posOffset>
            </wp:positionH>
            <wp:positionV relativeFrom="margin">
              <wp:posOffset>3533775</wp:posOffset>
            </wp:positionV>
            <wp:extent cx="2783840" cy="2087880"/>
            <wp:effectExtent l="19050" t="0" r="0" b="0"/>
            <wp:wrapSquare wrapText="bothSides"/>
            <wp:docPr id="4" name="Рисунок 7" descr="C:\Users\Dell\Downloads\0-02-04-11f124ad2153c31de0777b7e023c0f4da773b1916ec5c177ab3fa9310c48033a_e48a624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Downloads\0-02-04-11f124ad2153c31de0777b7e023c0f4da773b1916ec5c177ab3fa9310c48033a_e48a6244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0062" w:rsidRPr="002D5598">
        <w:rPr>
          <w:rFonts w:ascii="Times New Roman" w:hAnsi="Times New Roman"/>
          <w:sz w:val="28"/>
          <w:szCs w:val="28"/>
        </w:rPr>
        <w:t>Для развития связной речи</w:t>
      </w:r>
      <w:r w:rsidR="00E6469A" w:rsidRPr="002D5598">
        <w:rPr>
          <w:rFonts w:ascii="Times New Roman" w:hAnsi="Times New Roman"/>
          <w:sz w:val="28"/>
          <w:szCs w:val="28"/>
        </w:rPr>
        <w:t xml:space="preserve"> и речевого общения, составления</w:t>
      </w:r>
      <w:r w:rsidR="00770062" w:rsidRPr="002D5598">
        <w:rPr>
          <w:rFonts w:ascii="Times New Roman" w:hAnsi="Times New Roman"/>
          <w:sz w:val="28"/>
          <w:szCs w:val="28"/>
        </w:rPr>
        <w:t xml:space="preserve"> последовательного опи</w:t>
      </w:r>
      <w:r w:rsidR="00E6469A" w:rsidRPr="002D5598">
        <w:rPr>
          <w:rFonts w:ascii="Times New Roman" w:hAnsi="Times New Roman"/>
          <w:sz w:val="28"/>
          <w:szCs w:val="28"/>
        </w:rPr>
        <w:t>сательного рассказа,</w:t>
      </w:r>
      <w:r w:rsidR="00770062" w:rsidRPr="002D5598">
        <w:rPr>
          <w:rFonts w:ascii="Times New Roman" w:hAnsi="Times New Roman"/>
          <w:sz w:val="28"/>
          <w:szCs w:val="28"/>
        </w:rPr>
        <w:t xml:space="preserve"> составление сравнительного описательного рассказа с использов</w:t>
      </w:r>
      <w:r w:rsidR="00E6469A" w:rsidRPr="002D5598">
        <w:rPr>
          <w:rFonts w:ascii="Times New Roman" w:hAnsi="Times New Roman"/>
          <w:sz w:val="28"/>
          <w:szCs w:val="28"/>
        </w:rPr>
        <w:t xml:space="preserve">анием </w:t>
      </w:r>
      <w:proofErr w:type="spellStart"/>
      <w:r w:rsidR="00E6469A" w:rsidRPr="002D5598">
        <w:rPr>
          <w:rFonts w:ascii="Times New Roman" w:hAnsi="Times New Roman"/>
          <w:sz w:val="28"/>
          <w:szCs w:val="28"/>
        </w:rPr>
        <w:t>мнемодорожки</w:t>
      </w:r>
      <w:proofErr w:type="spellEnd"/>
      <w:r w:rsidR="00E6469A" w:rsidRPr="002D5598">
        <w:rPr>
          <w:rFonts w:ascii="Times New Roman" w:hAnsi="Times New Roman"/>
          <w:sz w:val="28"/>
          <w:szCs w:val="28"/>
        </w:rPr>
        <w:t>; развития диалогической речи</w:t>
      </w:r>
      <w:r w:rsidR="00770062" w:rsidRPr="002D5598">
        <w:rPr>
          <w:rFonts w:ascii="Times New Roman" w:hAnsi="Times New Roman"/>
          <w:sz w:val="28"/>
          <w:szCs w:val="28"/>
        </w:rPr>
        <w:t xml:space="preserve"> чере</w:t>
      </w:r>
      <w:r w:rsidR="00E6469A" w:rsidRPr="002D5598">
        <w:rPr>
          <w:rFonts w:ascii="Times New Roman" w:hAnsi="Times New Roman"/>
          <w:sz w:val="28"/>
          <w:szCs w:val="28"/>
        </w:rPr>
        <w:t xml:space="preserve">з театрализованную деятельность </w:t>
      </w:r>
      <w:r w:rsidR="00770062" w:rsidRPr="002D5598">
        <w:rPr>
          <w:rFonts w:ascii="Times New Roman" w:hAnsi="Times New Roman"/>
          <w:sz w:val="28"/>
          <w:szCs w:val="28"/>
        </w:rPr>
        <w:t xml:space="preserve">изготовлены </w:t>
      </w:r>
      <w:r w:rsidR="00117130">
        <w:rPr>
          <w:rFonts w:ascii="Times New Roman" w:hAnsi="Times New Roman"/>
          <w:sz w:val="28"/>
          <w:szCs w:val="28"/>
        </w:rPr>
        <w:t>«</w:t>
      </w:r>
      <w:r w:rsidR="00770062" w:rsidRPr="002D5598">
        <w:rPr>
          <w:rFonts w:ascii="Times New Roman" w:hAnsi="Times New Roman"/>
          <w:sz w:val="28"/>
          <w:szCs w:val="28"/>
        </w:rPr>
        <w:t>Ре</w:t>
      </w:r>
      <w:r w:rsidR="005A1360" w:rsidRPr="002D5598">
        <w:rPr>
          <w:rFonts w:ascii="Times New Roman" w:hAnsi="Times New Roman"/>
          <w:sz w:val="28"/>
          <w:szCs w:val="28"/>
        </w:rPr>
        <w:t>чевые куклы</w:t>
      </w:r>
      <w:r w:rsidR="00117130">
        <w:rPr>
          <w:rFonts w:ascii="Times New Roman" w:hAnsi="Times New Roman"/>
          <w:sz w:val="28"/>
          <w:szCs w:val="28"/>
        </w:rPr>
        <w:t>»</w:t>
      </w:r>
      <w:r w:rsidR="005A1360" w:rsidRPr="002D5598">
        <w:rPr>
          <w:rFonts w:ascii="Times New Roman" w:hAnsi="Times New Roman"/>
          <w:sz w:val="28"/>
          <w:szCs w:val="28"/>
        </w:rPr>
        <w:t>:</w:t>
      </w:r>
      <w:r w:rsidR="00DA36D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70062" w:rsidRPr="002D5598">
        <w:rPr>
          <w:rFonts w:ascii="Times New Roman" w:hAnsi="Times New Roman"/>
          <w:sz w:val="28"/>
          <w:szCs w:val="28"/>
        </w:rPr>
        <w:t xml:space="preserve">«Кукла Маша </w:t>
      </w:r>
      <w:r w:rsidR="00E6469A" w:rsidRPr="002D5598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E6469A" w:rsidRPr="002D5598">
        <w:rPr>
          <w:rFonts w:ascii="Times New Roman" w:hAnsi="Times New Roman"/>
          <w:sz w:val="28"/>
          <w:szCs w:val="28"/>
        </w:rPr>
        <w:t>мнемодорожки</w:t>
      </w:r>
      <w:proofErr w:type="spellEnd"/>
      <w:r w:rsidR="00E6469A" w:rsidRPr="002D5598">
        <w:rPr>
          <w:rFonts w:ascii="Times New Roman" w:hAnsi="Times New Roman"/>
          <w:sz w:val="28"/>
          <w:szCs w:val="28"/>
        </w:rPr>
        <w:t>»; «Кукла</w:t>
      </w:r>
      <w:r w:rsidR="008C561F">
        <w:rPr>
          <w:rFonts w:ascii="Times New Roman" w:hAnsi="Times New Roman"/>
          <w:sz w:val="28"/>
          <w:szCs w:val="28"/>
        </w:rPr>
        <w:t xml:space="preserve"> </w:t>
      </w:r>
      <w:r w:rsidR="00E6469A" w:rsidRPr="002D5598">
        <w:rPr>
          <w:rFonts w:ascii="Times New Roman" w:hAnsi="Times New Roman"/>
          <w:sz w:val="28"/>
          <w:szCs w:val="28"/>
        </w:rPr>
        <w:t>- Зима, К</w:t>
      </w:r>
      <w:r w:rsidR="00770062" w:rsidRPr="002D5598">
        <w:rPr>
          <w:rFonts w:ascii="Times New Roman" w:hAnsi="Times New Roman"/>
          <w:sz w:val="28"/>
          <w:szCs w:val="28"/>
        </w:rPr>
        <w:t>укла</w:t>
      </w:r>
      <w:r w:rsidR="00E6469A" w:rsidRPr="002D5598">
        <w:rPr>
          <w:rFonts w:ascii="Times New Roman" w:hAnsi="Times New Roman"/>
          <w:sz w:val="28"/>
          <w:szCs w:val="28"/>
        </w:rPr>
        <w:t xml:space="preserve"> </w:t>
      </w:r>
      <w:r w:rsidR="00770062" w:rsidRPr="002D5598">
        <w:rPr>
          <w:rFonts w:ascii="Times New Roman" w:hAnsi="Times New Roman"/>
          <w:sz w:val="28"/>
          <w:szCs w:val="28"/>
        </w:rPr>
        <w:t xml:space="preserve">- Весна, </w:t>
      </w:r>
      <w:r w:rsidR="00E6469A" w:rsidRPr="002D5598">
        <w:rPr>
          <w:rFonts w:ascii="Times New Roman" w:hAnsi="Times New Roman"/>
          <w:sz w:val="28"/>
          <w:szCs w:val="28"/>
        </w:rPr>
        <w:t>К</w:t>
      </w:r>
      <w:r w:rsidR="00770062" w:rsidRPr="002D5598">
        <w:rPr>
          <w:rFonts w:ascii="Times New Roman" w:hAnsi="Times New Roman"/>
          <w:sz w:val="28"/>
          <w:szCs w:val="28"/>
        </w:rPr>
        <w:t>укла</w:t>
      </w:r>
      <w:r w:rsidR="005B0719" w:rsidRPr="002D5598">
        <w:rPr>
          <w:rFonts w:ascii="Times New Roman" w:hAnsi="Times New Roman"/>
          <w:sz w:val="28"/>
          <w:szCs w:val="28"/>
        </w:rPr>
        <w:t xml:space="preserve"> </w:t>
      </w:r>
      <w:r w:rsidR="00117130">
        <w:rPr>
          <w:rFonts w:ascii="Times New Roman" w:hAnsi="Times New Roman"/>
          <w:sz w:val="28"/>
          <w:szCs w:val="28"/>
        </w:rPr>
        <w:t>–</w:t>
      </w:r>
      <w:r w:rsidR="00770062" w:rsidRPr="002D5598">
        <w:rPr>
          <w:rFonts w:ascii="Times New Roman" w:hAnsi="Times New Roman"/>
          <w:sz w:val="28"/>
          <w:szCs w:val="28"/>
        </w:rPr>
        <w:t xml:space="preserve"> Осень</w:t>
      </w:r>
      <w:r w:rsidR="00117130">
        <w:rPr>
          <w:rFonts w:ascii="Times New Roman" w:hAnsi="Times New Roman"/>
          <w:sz w:val="28"/>
          <w:szCs w:val="28"/>
        </w:rPr>
        <w:t>,</w:t>
      </w:r>
      <w:r w:rsidR="00770062" w:rsidRPr="002D5598">
        <w:rPr>
          <w:rFonts w:ascii="Times New Roman" w:hAnsi="Times New Roman"/>
          <w:sz w:val="28"/>
          <w:szCs w:val="28"/>
        </w:rPr>
        <w:t xml:space="preserve"> </w:t>
      </w:r>
      <w:r w:rsidR="00E6469A" w:rsidRPr="002D5598">
        <w:rPr>
          <w:rFonts w:ascii="Times New Roman" w:hAnsi="Times New Roman"/>
          <w:sz w:val="28"/>
          <w:szCs w:val="28"/>
        </w:rPr>
        <w:t>К</w:t>
      </w:r>
      <w:r w:rsidR="005B0719" w:rsidRPr="002D5598">
        <w:rPr>
          <w:rFonts w:ascii="Times New Roman" w:hAnsi="Times New Roman"/>
          <w:sz w:val="28"/>
          <w:szCs w:val="28"/>
        </w:rPr>
        <w:t>укла</w:t>
      </w:r>
      <w:r w:rsidR="00E6469A" w:rsidRPr="002D5598">
        <w:rPr>
          <w:rFonts w:ascii="Times New Roman" w:hAnsi="Times New Roman"/>
          <w:sz w:val="28"/>
          <w:szCs w:val="28"/>
        </w:rPr>
        <w:t xml:space="preserve"> </w:t>
      </w:r>
      <w:r w:rsidR="005B0719" w:rsidRPr="002D5598">
        <w:rPr>
          <w:rFonts w:ascii="Times New Roman" w:hAnsi="Times New Roman"/>
          <w:sz w:val="28"/>
          <w:szCs w:val="28"/>
        </w:rPr>
        <w:t>- Лето</w:t>
      </w:r>
      <w:r w:rsidR="00117130">
        <w:rPr>
          <w:rFonts w:ascii="Times New Roman" w:hAnsi="Times New Roman"/>
          <w:sz w:val="28"/>
          <w:szCs w:val="28"/>
        </w:rPr>
        <w:t xml:space="preserve"> с атрибутами</w:t>
      </w:r>
      <w:r w:rsidR="00770062" w:rsidRPr="002D5598">
        <w:rPr>
          <w:rFonts w:ascii="Times New Roman" w:hAnsi="Times New Roman"/>
          <w:sz w:val="28"/>
          <w:szCs w:val="28"/>
        </w:rPr>
        <w:t>»;</w:t>
      </w:r>
      <w:r w:rsidR="005A1360" w:rsidRPr="002D5598">
        <w:rPr>
          <w:rFonts w:ascii="Times New Roman" w:hAnsi="Times New Roman"/>
          <w:sz w:val="28"/>
          <w:szCs w:val="28"/>
        </w:rPr>
        <w:t xml:space="preserve"> куклы Бибабо</w:t>
      </w:r>
      <w:r w:rsidR="00770062" w:rsidRPr="002D5598">
        <w:rPr>
          <w:rFonts w:ascii="Times New Roman" w:hAnsi="Times New Roman"/>
          <w:sz w:val="28"/>
          <w:szCs w:val="28"/>
        </w:rPr>
        <w:t>; платковые куклы к сказке:</w:t>
      </w:r>
      <w:proofErr w:type="gramEnd"/>
      <w:r w:rsidR="00770062" w:rsidRPr="002D5598">
        <w:rPr>
          <w:rFonts w:ascii="Times New Roman" w:hAnsi="Times New Roman"/>
          <w:sz w:val="28"/>
          <w:szCs w:val="28"/>
        </w:rPr>
        <w:t xml:space="preserve"> «Гуси лебеди»</w:t>
      </w:r>
      <w:r w:rsidR="005A1360" w:rsidRPr="002D5598">
        <w:rPr>
          <w:rFonts w:ascii="Times New Roman" w:hAnsi="Times New Roman"/>
          <w:sz w:val="28"/>
          <w:szCs w:val="28"/>
        </w:rPr>
        <w:t>; «Куклы</w:t>
      </w:r>
      <w:r w:rsidR="00E6469A" w:rsidRPr="002D5598">
        <w:rPr>
          <w:rFonts w:ascii="Times New Roman" w:hAnsi="Times New Roman"/>
          <w:sz w:val="28"/>
          <w:szCs w:val="28"/>
        </w:rPr>
        <w:t xml:space="preserve"> –</w:t>
      </w:r>
      <w:r w:rsidR="005A1360" w:rsidRPr="002D5598">
        <w:rPr>
          <w:rFonts w:ascii="Times New Roman" w:hAnsi="Times New Roman"/>
          <w:sz w:val="28"/>
          <w:szCs w:val="28"/>
        </w:rPr>
        <w:t xml:space="preserve"> профессии с атрибутами», которые помогают </w:t>
      </w:r>
      <w:r w:rsidR="00E6469A" w:rsidRPr="002D5598">
        <w:rPr>
          <w:rFonts w:ascii="Times New Roman" w:hAnsi="Times New Roman"/>
          <w:sz w:val="28"/>
          <w:szCs w:val="28"/>
        </w:rPr>
        <w:t xml:space="preserve">детям </w:t>
      </w:r>
      <w:r w:rsidR="005A1360" w:rsidRPr="002D5598">
        <w:rPr>
          <w:rFonts w:ascii="Times New Roman" w:hAnsi="Times New Roman"/>
          <w:sz w:val="28"/>
          <w:szCs w:val="28"/>
        </w:rPr>
        <w:t>наглядно увидеть специальную одежду,  а так же рассмотреть предметы людей разных профессий.</w:t>
      </w:r>
    </w:p>
    <w:p w:rsidR="00E6469A" w:rsidRDefault="00E6469A" w:rsidP="00E6469A">
      <w:pPr>
        <w:pStyle w:val="aa"/>
        <w:numPr>
          <w:ilvl w:val="0"/>
          <w:numId w:val="2"/>
        </w:numPr>
        <w:spacing w:after="0" w:line="360" w:lineRule="auto"/>
        <w:ind w:left="-284" w:right="-142" w:firstLine="993"/>
        <w:jc w:val="both"/>
        <w:rPr>
          <w:rFonts w:ascii="Times New Roman" w:hAnsi="Times New Roman"/>
          <w:sz w:val="28"/>
          <w:szCs w:val="28"/>
        </w:rPr>
      </w:pPr>
      <w:r w:rsidRPr="002D5598">
        <w:rPr>
          <w:rFonts w:ascii="Times New Roman" w:hAnsi="Times New Roman"/>
          <w:sz w:val="28"/>
          <w:szCs w:val="28"/>
        </w:rPr>
        <w:t>Для обучения</w:t>
      </w:r>
      <w:r w:rsidR="00770062" w:rsidRPr="002D5598">
        <w:rPr>
          <w:rFonts w:ascii="Times New Roman" w:hAnsi="Times New Roman"/>
          <w:sz w:val="28"/>
          <w:szCs w:val="28"/>
        </w:rPr>
        <w:t xml:space="preserve"> эле</w:t>
      </w:r>
      <w:r w:rsidRPr="002D5598">
        <w:rPr>
          <w:rFonts w:ascii="Times New Roman" w:hAnsi="Times New Roman"/>
          <w:sz w:val="28"/>
          <w:szCs w:val="28"/>
        </w:rPr>
        <w:t>ментам грамоты</w:t>
      </w:r>
      <w:r w:rsidR="005A1360" w:rsidRPr="002D5598">
        <w:rPr>
          <w:rFonts w:ascii="Times New Roman" w:hAnsi="Times New Roman"/>
          <w:sz w:val="28"/>
          <w:szCs w:val="28"/>
        </w:rPr>
        <w:t xml:space="preserve"> </w:t>
      </w:r>
      <w:r w:rsidR="00770062" w:rsidRPr="002D5598">
        <w:rPr>
          <w:rFonts w:ascii="Times New Roman" w:hAnsi="Times New Roman"/>
          <w:sz w:val="28"/>
          <w:szCs w:val="28"/>
        </w:rPr>
        <w:t>были изготовлены</w:t>
      </w:r>
      <w:r w:rsidR="00232B08" w:rsidRPr="002D5598">
        <w:rPr>
          <w:rFonts w:ascii="Times New Roman" w:hAnsi="Times New Roman"/>
          <w:sz w:val="28"/>
          <w:szCs w:val="28"/>
        </w:rPr>
        <w:t xml:space="preserve"> и используются</w:t>
      </w:r>
      <w:r w:rsidRPr="002D5598">
        <w:rPr>
          <w:rFonts w:ascii="Times New Roman" w:hAnsi="Times New Roman"/>
          <w:sz w:val="28"/>
          <w:szCs w:val="28"/>
        </w:rPr>
        <w:t>:</w:t>
      </w:r>
      <w:r w:rsidR="008C561F">
        <w:rPr>
          <w:rFonts w:ascii="Times New Roman" w:hAnsi="Times New Roman"/>
          <w:sz w:val="28"/>
          <w:szCs w:val="28"/>
        </w:rPr>
        <w:t xml:space="preserve"> «Классики с куколкой», Р</w:t>
      </w:r>
      <w:r w:rsidRPr="002D5598">
        <w:rPr>
          <w:rFonts w:ascii="Times New Roman" w:hAnsi="Times New Roman"/>
          <w:sz w:val="28"/>
          <w:szCs w:val="28"/>
        </w:rPr>
        <w:t>ечевые куклы «</w:t>
      </w:r>
      <w:proofErr w:type="spellStart"/>
      <w:r w:rsidRPr="002D5598">
        <w:rPr>
          <w:rFonts w:ascii="Times New Roman" w:hAnsi="Times New Roman"/>
          <w:sz w:val="28"/>
          <w:szCs w:val="28"/>
        </w:rPr>
        <w:t>Звукобуквики</w:t>
      </w:r>
      <w:proofErr w:type="spellEnd"/>
      <w:r w:rsidRPr="002D5598">
        <w:rPr>
          <w:rFonts w:ascii="Times New Roman" w:hAnsi="Times New Roman"/>
          <w:sz w:val="28"/>
          <w:szCs w:val="28"/>
        </w:rPr>
        <w:t>», «Подушка Думка»,</w:t>
      </w:r>
      <w:r w:rsidR="00770062" w:rsidRPr="002D5598">
        <w:rPr>
          <w:rFonts w:ascii="Times New Roman" w:hAnsi="Times New Roman"/>
          <w:sz w:val="28"/>
          <w:szCs w:val="28"/>
        </w:rPr>
        <w:t xml:space="preserve"> «Шагающие куклы и тактильные дорожки»</w:t>
      </w:r>
      <w:r w:rsidR="00232B08" w:rsidRPr="002D559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32B08" w:rsidRPr="002D5598">
        <w:rPr>
          <w:rFonts w:ascii="Times New Roman" w:hAnsi="Times New Roman"/>
          <w:sz w:val="28"/>
          <w:szCs w:val="28"/>
        </w:rPr>
        <w:t xml:space="preserve">Применяя  </w:t>
      </w:r>
      <w:r w:rsidRPr="002D5598">
        <w:rPr>
          <w:rFonts w:ascii="Times New Roman" w:hAnsi="Times New Roman"/>
          <w:sz w:val="28"/>
          <w:szCs w:val="28"/>
        </w:rPr>
        <w:t>пособие куклы «Аз, Буки, Веди»</w:t>
      </w:r>
      <w:r w:rsidR="00232B08" w:rsidRPr="002D5598">
        <w:rPr>
          <w:rFonts w:ascii="Times New Roman" w:hAnsi="Times New Roman"/>
          <w:sz w:val="28"/>
          <w:szCs w:val="28"/>
        </w:rPr>
        <w:t xml:space="preserve"> мы знакомим детей с понятиями гласный (ударный, безударный) звук, согласный </w:t>
      </w:r>
      <w:r w:rsidR="008C561F">
        <w:rPr>
          <w:rFonts w:ascii="Times New Roman" w:hAnsi="Times New Roman"/>
          <w:sz w:val="28"/>
          <w:szCs w:val="28"/>
        </w:rPr>
        <w:t>(</w:t>
      </w:r>
      <w:r w:rsidR="00232B08" w:rsidRPr="002D5598">
        <w:rPr>
          <w:rFonts w:ascii="Times New Roman" w:hAnsi="Times New Roman"/>
          <w:sz w:val="28"/>
          <w:szCs w:val="28"/>
        </w:rPr>
        <w:t>звонкий</w:t>
      </w:r>
      <w:r w:rsidR="00DA36D0">
        <w:rPr>
          <w:rFonts w:ascii="Times New Roman" w:hAnsi="Times New Roman"/>
          <w:sz w:val="28"/>
          <w:szCs w:val="28"/>
        </w:rPr>
        <w:t xml:space="preserve"> – глухой, твёрдый –</w:t>
      </w:r>
      <w:r w:rsidR="00232B08" w:rsidRPr="002D5598">
        <w:rPr>
          <w:rFonts w:ascii="Times New Roman" w:hAnsi="Times New Roman"/>
          <w:sz w:val="28"/>
          <w:szCs w:val="28"/>
        </w:rPr>
        <w:t xml:space="preserve"> м</w:t>
      </w:r>
      <w:r w:rsidR="00DA36D0">
        <w:rPr>
          <w:rFonts w:ascii="Times New Roman" w:hAnsi="Times New Roman"/>
          <w:sz w:val="28"/>
          <w:szCs w:val="28"/>
        </w:rPr>
        <w:t>ягкий</w:t>
      </w:r>
      <w:r w:rsidR="008C561F">
        <w:rPr>
          <w:rFonts w:ascii="Times New Roman" w:hAnsi="Times New Roman"/>
          <w:sz w:val="28"/>
          <w:szCs w:val="28"/>
        </w:rPr>
        <w:t>)</w:t>
      </w:r>
      <w:r w:rsidR="00DA36D0">
        <w:rPr>
          <w:rFonts w:ascii="Times New Roman" w:hAnsi="Times New Roman"/>
          <w:sz w:val="28"/>
          <w:szCs w:val="28"/>
        </w:rPr>
        <w:t xml:space="preserve"> </w:t>
      </w:r>
      <w:r w:rsidR="00232B08" w:rsidRPr="002D5598">
        <w:rPr>
          <w:rFonts w:ascii="Times New Roman" w:hAnsi="Times New Roman"/>
          <w:sz w:val="28"/>
          <w:szCs w:val="28"/>
        </w:rPr>
        <w:t>звук</w:t>
      </w:r>
      <w:r w:rsidRPr="002D5598">
        <w:rPr>
          <w:rFonts w:ascii="Times New Roman" w:hAnsi="Times New Roman"/>
          <w:sz w:val="28"/>
          <w:szCs w:val="28"/>
        </w:rPr>
        <w:t>.</w:t>
      </w:r>
      <w:proofErr w:type="gramEnd"/>
    </w:p>
    <w:p w:rsidR="00E6469A" w:rsidRPr="00300D5D" w:rsidRDefault="00770062" w:rsidP="00300D5D">
      <w:pPr>
        <w:spacing w:after="0" w:line="360" w:lineRule="auto"/>
        <w:ind w:left="-284" w:right="-142" w:firstLine="710"/>
        <w:jc w:val="both"/>
        <w:rPr>
          <w:rFonts w:ascii="Times New Roman" w:hAnsi="Times New Roman"/>
          <w:sz w:val="28"/>
        </w:rPr>
      </w:pPr>
      <w:r w:rsidRPr="002D5598">
        <w:rPr>
          <w:rFonts w:ascii="Times New Roman" w:hAnsi="Times New Roman"/>
          <w:sz w:val="28"/>
        </w:rPr>
        <w:t>Внедряя в практичес</w:t>
      </w:r>
      <w:r w:rsidR="00E6469A" w:rsidRPr="002D5598">
        <w:rPr>
          <w:rFonts w:ascii="Times New Roman" w:hAnsi="Times New Roman"/>
          <w:sz w:val="28"/>
        </w:rPr>
        <w:t xml:space="preserve">кую деятельность Речевые куклы </w:t>
      </w:r>
      <w:r w:rsidRPr="002D5598">
        <w:rPr>
          <w:rFonts w:ascii="Times New Roman" w:hAnsi="Times New Roman"/>
          <w:sz w:val="28"/>
        </w:rPr>
        <w:t xml:space="preserve">и атрибуты к ним,  </w:t>
      </w:r>
      <w:r w:rsidR="00E6469A" w:rsidRPr="002D5598">
        <w:rPr>
          <w:rFonts w:ascii="Times New Roman" w:hAnsi="Times New Roman"/>
          <w:sz w:val="28"/>
        </w:rPr>
        <w:t>мною</w:t>
      </w:r>
      <w:r w:rsidRPr="002D5598">
        <w:rPr>
          <w:rFonts w:ascii="Times New Roman" w:hAnsi="Times New Roman"/>
          <w:sz w:val="28"/>
        </w:rPr>
        <w:t xml:space="preserve"> широко используются современные коррекционные </w:t>
      </w:r>
      <w:r w:rsidRPr="002D5598">
        <w:rPr>
          <w:rFonts w:ascii="Times New Roman" w:hAnsi="Times New Roman"/>
          <w:b/>
          <w:sz w:val="28"/>
        </w:rPr>
        <w:t>методы обучения</w:t>
      </w:r>
      <w:r w:rsidR="00E6469A" w:rsidRPr="002D5598">
        <w:rPr>
          <w:rFonts w:ascii="Times New Roman" w:hAnsi="Times New Roman"/>
          <w:b/>
          <w:sz w:val="28"/>
        </w:rPr>
        <w:t>:</w:t>
      </w:r>
      <w:r w:rsidR="00E6469A" w:rsidRPr="002D5598">
        <w:rPr>
          <w:rFonts w:ascii="Times New Roman" w:hAnsi="Times New Roman"/>
          <w:sz w:val="28"/>
        </w:rPr>
        <w:t xml:space="preserve"> т</w:t>
      </w:r>
      <w:r w:rsidRPr="002D5598">
        <w:rPr>
          <w:rFonts w:ascii="Times New Roman" w:hAnsi="Times New Roman"/>
          <w:sz w:val="28"/>
        </w:rPr>
        <w:t>ак</w:t>
      </w:r>
      <w:r w:rsidR="00E6469A" w:rsidRPr="002D5598">
        <w:rPr>
          <w:rFonts w:ascii="Times New Roman" w:hAnsi="Times New Roman"/>
          <w:sz w:val="28"/>
        </w:rPr>
        <w:t>,</w:t>
      </w:r>
      <w:r w:rsidRPr="002D5598">
        <w:rPr>
          <w:rFonts w:ascii="Times New Roman" w:hAnsi="Times New Roman"/>
          <w:sz w:val="28"/>
        </w:rPr>
        <w:t xml:space="preserve"> при выполнении артикуляционной гимнастики в сочетании с движениями кистей рук применяется метод </w:t>
      </w:r>
      <w:proofErr w:type="spellStart"/>
      <w:r w:rsidRPr="002D5598">
        <w:rPr>
          <w:rFonts w:ascii="Times New Roman" w:hAnsi="Times New Roman"/>
          <w:sz w:val="28"/>
        </w:rPr>
        <w:t>биоэнергопластики</w:t>
      </w:r>
      <w:proofErr w:type="spellEnd"/>
      <w:r w:rsidRPr="002D5598">
        <w:rPr>
          <w:rFonts w:ascii="Times New Roman" w:hAnsi="Times New Roman"/>
          <w:sz w:val="28"/>
        </w:rPr>
        <w:t xml:space="preserve"> с</w:t>
      </w:r>
      <w:r w:rsidR="00E6469A" w:rsidRPr="002D5598">
        <w:rPr>
          <w:rFonts w:ascii="Times New Roman" w:hAnsi="Times New Roman"/>
          <w:sz w:val="28"/>
        </w:rPr>
        <w:t xml:space="preserve"> использованием  кукол-перчаток</w:t>
      </w:r>
      <w:r w:rsidR="008C561F">
        <w:rPr>
          <w:rFonts w:ascii="Times New Roman" w:hAnsi="Times New Roman"/>
          <w:sz w:val="28"/>
        </w:rPr>
        <w:t xml:space="preserve">. </w:t>
      </w:r>
      <w:r w:rsidR="00300D5D">
        <w:rPr>
          <w:rFonts w:ascii="Times New Roman" w:hAnsi="Times New Roman"/>
          <w:sz w:val="28"/>
          <w:szCs w:val="28"/>
        </w:rPr>
        <w:t xml:space="preserve">В </w:t>
      </w:r>
      <w:r w:rsidRPr="002D5598">
        <w:rPr>
          <w:rFonts w:ascii="Times New Roman" w:hAnsi="Times New Roman"/>
          <w:sz w:val="28"/>
          <w:szCs w:val="28"/>
        </w:rPr>
        <w:t xml:space="preserve">работе над развитием речи с использованием </w:t>
      </w:r>
      <w:r w:rsidR="00117130">
        <w:rPr>
          <w:rFonts w:ascii="Times New Roman" w:hAnsi="Times New Roman"/>
          <w:sz w:val="28"/>
          <w:szCs w:val="28"/>
        </w:rPr>
        <w:t>«</w:t>
      </w:r>
      <w:r w:rsidRPr="002D5598">
        <w:rPr>
          <w:rFonts w:ascii="Times New Roman" w:hAnsi="Times New Roman"/>
          <w:sz w:val="28"/>
          <w:szCs w:val="28"/>
        </w:rPr>
        <w:t>Речевых кукол</w:t>
      </w:r>
      <w:r w:rsidR="00117130">
        <w:rPr>
          <w:rFonts w:ascii="Times New Roman" w:hAnsi="Times New Roman"/>
          <w:sz w:val="28"/>
          <w:szCs w:val="28"/>
        </w:rPr>
        <w:t>»</w:t>
      </w:r>
      <w:r w:rsidRPr="002D5598">
        <w:rPr>
          <w:rFonts w:ascii="Times New Roman" w:hAnsi="Times New Roman"/>
          <w:sz w:val="28"/>
          <w:szCs w:val="28"/>
        </w:rPr>
        <w:t xml:space="preserve"> – </w:t>
      </w:r>
      <w:r w:rsidRPr="002D5598">
        <w:rPr>
          <w:rFonts w:ascii="Times New Roman" w:hAnsi="Times New Roman"/>
          <w:sz w:val="28"/>
        </w:rPr>
        <w:t>моделирование (</w:t>
      </w:r>
      <w:proofErr w:type="spellStart"/>
      <w:r w:rsidRPr="002D5598">
        <w:rPr>
          <w:rFonts w:ascii="Times New Roman" w:hAnsi="Times New Roman"/>
          <w:sz w:val="28"/>
          <w:szCs w:val="28"/>
        </w:rPr>
        <w:t>мнемотаблицы</w:t>
      </w:r>
      <w:proofErr w:type="spellEnd"/>
      <w:r w:rsidRPr="002D55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D5598">
        <w:rPr>
          <w:rFonts w:ascii="Times New Roman" w:hAnsi="Times New Roman"/>
          <w:sz w:val="28"/>
          <w:szCs w:val="28"/>
        </w:rPr>
        <w:t>мнемодорожки</w:t>
      </w:r>
      <w:proofErr w:type="spellEnd"/>
      <w:r w:rsidRPr="002D5598">
        <w:rPr>
          <w:rFonts w:ascii="Times New Roman" w:hAnsi="Times New Roman"/>
          <w:sz w:val="28"/>
          <w:szCs w:val="28"/>
        </w:rPr>
        <w:t xml:space="preserve">). Этот метод, мотивирует ребёнка на учебную </w:t>
      </w:r>
      <w:r w:rsidR="008C561F">
        <w:rPr>
          <w:rFonts w:ascii="Times New Roman" w:hAnsi="Times New Roman"/>
          <w:sz w:val="28"/>
          <w:szCs w:val="28"/>
        </w:rPr>
        <w:lastRenderedPageBreak/>
        <w:t xml:space="preserve">деятельность, </w:t>
      </w:r>
      <w:r w:rsidRPr="002D5598">
        <w:rPr>
          <w:rFonts w:ascii="Times New Roman" w:hAnsi="Times New Roman"/>
          <w:sz w:val="28"/>
          <w:szCs w:val="28"/>
        </w:rPr>
        <w:t>позволяет легко запомнить алгоритм составления рассказа, активизирует словарь, способствует развитию связного высказывани</w:t>
      </w:r>
      <w:r w:rsidR="00E6469A" w:rsidRPr="002D5598">
        <w:rPr>
          <w:rFonts w:ascii="Times New Roman" w:hAnsi="Times New Roman"/>
          <w:sz w:val="28"/>
          <w:szCs w:val="28"/>
        </w:rPr>
        <w:t>я.</w:t>
      </w:r>
    </w:p>
    <w:p w:rsidR="00E6469A" w:rsidRPr="002D5598" w:rsidRDefault="00770062" w:rsidP="00E6469A">
      <w:pPr>
        <w:spacing w:after="0" w:line="360" w:lineRule="auto"/>
        <w:ind w:left="-284" w:right="-142" w:firstLine="710"/>
        <w:jc w:val="both"/>
        <w:rPr>
          <w:rFonts w:ascii="Times New Roman" w:hAnsi="Times New Roman"/>
          <w:sz w:val="28"/>
        </w:rPr>
      </w:pPr>
      <w:r w:rsidRPr="002D5598">
        <w:rPr>
          <w:rFonts w:ascii="Times New Roman" w:hAnsi="Times New Roman"/>
          <w:sz w:val="28"/>
        </w:rPr>
        <w:t>При работе над связной речью: составлении описательного и сравнительного рассказов, загадок, используются эффективные методы «</w:t>
      </w:r>
      <w:proofErr w:type="spellStart"/>
      <w:r w:rsidRPr="002D5598">
        <w:rPr>
          <w:rFonts w:ascii="Times New Roman" w:hAnsi="Times New Roman"/>
          <w:sz w:val="28"/>
        </w:rPr>
        <w:t>Синквейн</w:t>
      </w:r>
      <w:proofErr w:type="spellEnd"/>
      <w:r w:rsidRPr="002D5598">
        <w:rPr>
          <w:rFonts w:ascii="Times New Roman" w:hAnsi="Times New Roman"/>
          <w:sz w:val="28"/>
        </w:rPr>
        <w:t>», «Диаманта»</w:t>
      </w:r>
      <w:r w:rsidR="00300D5D">
        <w:rPr>
          <w:rFonts w:ascii="Times New Roman" w:hAnsi="Times New Roman"/>
          <w:sz w:val="28"/>
        </w:rPr>
        <w:t xml:space="preserve"> также с использованием кукол</w:t>
      </w:r>
      <w:r w:rsidRPr="002D5598">
        <w:rPr>
          <w:rFonts w:ascii="Times New Roman" w:hAnsi="Times New Roman"/>
          <w:sz w:val="28"/>
        </w:rPr>
        <w:t>.</w:t>
      </w:r>
    </w:p>
    <w:p w:rsidR="002D5598" w:rsidRPr="002D5598" w:rsidRDefault="00770062" w:rsidP="002D5598">
      <w:pPr>
        <w:spacing w:after="0" w:line="360" w:lineRule="auto"/>
        <w:ind w:left="-284" w:right="-142" w:firstLine="710"/>
        <w:jc w:val="both"/>
        <w:rPr>
          <w:rFonts w:ascii="Times New Roman" w:hAnsi="Times New Roman"/>
          <w:sz w:val="28"/>
          <w:szCs w:val="28"/>
        </w:rPr>
      </w:pPr>
      <w:r w:rsidRPr="002D5598">
        <w:rPr>
          <w:rFonts w:ascii="Times New Roman" w:hAnsi="Times New Roman"/>
          <w:sz w:val="28"/>
        </w:rPr>
        <w:t xml:space="preserve">Используя </w:t>
      </w:r>
      <w:proofErr w:type="gramStart"/>
      <w:r w:rsidRPr="002D5598">
        <w:rPr>
          <w:rFonts w:ascii="Times New Roman" w:hAnsi="Times New Roman"/>
          <w:sz w:val="28"/>
        </w:rPr>
        <w:t>современные методы обучения и</w:t>
      </w:r>
      <w:r w:rsidRPr="002D5598">
        <w:rPr>
          <w:rFonts w:ascii="Times New Roman" w:hAnsi="Times New Roman"/>
          <w:sz w:val="28"/>
          <w:szCs w:val="28"/>
        </w:rPr>
        <w:t xml:space="preserve"> реализуя</w:t>
      </w:r>
      <w:proofErr w:type="gramEnd"/>
      <w:r w:rsidRPr="002D5598">
        <w:rPr>
          <w:rFonts w:ascii="Times New Roman" w:hAnsi="Times New Roman"/>
          <w:sz w:val="28"/>
          <w:szCs w:val="28"/>
        </w:rPr>
        <w:t xml:space="preserve"> коррекционные  задачи, мы убедил</w:t>
      </w:r>
      <w:r w:rsidR="00E6469A" w:rsidRPr="002D5598">
        <w:rPr>
          <w:rFonts w:ascii="Times New Roman" w:hAnsi="Times New Roman"/>
          <w:sz w:val="28"/>
          <w:szCs w:val="28"/>
        </w:rPr>
        <w:t xml:space="preserve">ись в эффективности применения </w:t>
      </w:r>
      <w:r w:rsidR="008C561F">
        <w:rPr>
          <w:rFonts w:ascii="Times New Roman" w:hAnsi="Times New Roman"/>
          <w:sz w:val="28"/>
          <w:szCs w:val="28"/>
        </w:rPr>
        <w:t>Р</w:t>
      </w:r>
      <w:r w:rsidRPr="002D5598">
        <w:rPr>
          <w:rFonts w:ascii="Times New Roman" w:hAnsi="Times New Roman"/>
          <w:sz w:val="28"/>
          <w:szCs w:val="28"/>
        </w:rPr>
        <w:t>ечевых кукол</w:t>
      </w:r>
      <w:r w:rsidR="00E6469A" w:rsidRPr="002D5598">
        <w:rPr>
          <w:rFonts w:ascii="Times New Roman" w:hAnsi="Times New Roman"/>
          <w:sz w:val="28"/>
        </w:rPr>
        <w:t xml:space="preserve"> </w:t>
      </w:r>
      <w:r w:rsidR="00300D5D">
        <w:rPr>
          <w:rFonts w:ascii="Times New Roman" w:hAnsi="Times New Roman"/>
          <w:sz w:val="28"/>
        </w:rPr>
        <w:t>в развитии</w:t>
      </w:r>
      <w:r w:rsidRPr="002D5598">
        <w:rPr>
          <w:rFonts w:ascii="Times New Roman" w:hAnsi="Times New Roman"/>
          <w:sz w:val="28"/>
        </w:rPr>
        <w:t xml:space="preserve"> всех компонентов речевой системы для детей с тяжелыми нарушениями речи</w:t>
      </w:r>
      <w:r w:rsidR="002D5598" w:rsidRPr="002D5598">
        <w:rPr>
          <w:rFonts w:ascii="Times New Roman" w:hAnsi="Times New Roman"/>
          <w:sz w:val="28"/>
        </w:rPr>
        <w:t xml:space="preserve">. </w:t>
      </w:r>
    </w:p>
    <w:p w:rsidR="002D5598" w:rsidRPr="002D5598" w:rsidRDefault="00770062" w:rsidP="002D5598">
      <w:pPr>
        <w:spacing w:after="0" w:line="360" w:lineRule="auto"/>
        <w:ind w:left="-284" w:right="-142" w:firstLine="568"/>
        <w:jc w:val="both"/>
        <w:rPr>
          <w:rFonts w:ascii="Times New Roman" w:hAnsi="Times New Roman"/>
          <w:sz w:val="28"/>
        </w:rPr>
      </w:pPr>
      <w:r w:rsidRPr="002D5598">
        <w:rPr>
          <w:rFonts w:ascii="Times New Roman" w:hAnsi="Times New Roman"/>
          <w:sz w:val="28"/>
        </w:rPr>
        <w:t>Использование речевых кук</w:t>
      </w:r>
      <w:r w:rsidR="003B30A2" w:rsidRPr="002D5598">
        <w:rPr>
          <w:rFonts w:ascii="Times New Roman" w:hAnsi="Times New Roman"/>
          <w:sz w:val="28"/>
        </w:rPr>
        <w:t>ол  позволяет педагогу</w:t>
      </w:r>
      <w:r w:rsidRPr="002D5598">
        <w:rPr>
          <w:rFonts w:ascii="Times New Roman" w:hAnsi="Times New Roman"/>
          <w:sz w:val="28"/>
        </w:rPr>
        <w:t xml:space="preserve">  внедрить </w:t>
      </w:r>
      <w:proofErr w:type="spellStart"/>
      <w:r w:rsidRPr="002D5598">
        <w:rPr>
          <w:rFonts w:ascii="Times New Roman" w:hAnsi="Times New Roman"/>
          <w:sz w:val="28"/>
        </w:rPr>
        <w:t>деятельностный</w:t>
      </w:r>
      <w:proofErr w:type="spellEnd"/>
      <w:r w:rsidRPr="002D5598">
        <w:rPr>
          <w:rFonts w:ascii="Times New Roman" w:hAnsi="Times New Roman"/>
          <w:sz w:val="28"/>
        </w:rPr>
        <w:t xml:space="preserve">  подход в коррекционный процесс. Усвоение речевого материала </w:t>
      </w:r>
      <w:r w:rsidR="002D5598" w:rsidRPr="002D5598">
        <w:rPr>
          <w:rFonts w:ascii="Times New Roman" w:hAnsi="Times New Roman"/>
          <w:sz w:val="28"/>
        </w:rPr>
        <w:t>пр</w:t>
      </w:r>
      <w:r w:rsidR="008C561F">
        <w:rPr>
          <w:rFonts w:ascii="Times New Roman" w:hAnsi="Times New Roman"/>
          <w:sz w:val="28"/>
        </w:rPr>
        <w:t>оисходит в процессе действий с Р</w:t>
      </w:r>
      <w:r w:rsidR="002D5598" w:rsidRPr="002D5598">
        <w:rPr>
          <w:rFonts w:ascii="Times New Roman" w:hAnsi="Times New Roman"/>
          <w:sz w:val="28"/>
        </w:rPr>
        <w:t>ечевой куклой, которая помогае</w:t>
      </w:r>
      <w:r w:rsidRPr="002D5598">
        <w:rPr>
          <w:rFonts w:ascii="Times New Roman" w:hAnsi="Times New Roman"/>
          <w:sz w:val="28"/>
        </w:rPr>
        <w:t>т наглядно и тактильно познакомить ребёнка с изуч</w:t>
      </w:r>
      <w:r w:rsidR="002D5598" w:rsidRPr="002D5598">
        <w:rPr>
          <w:rFonts w:ascii="Times New Roman" w:hAnsi="Times New Roman"/>
          <w:sz w:val="28"/>
        </w:rPr>
        <w:t xml:space="preserve">аемыми предметами и явлениями, невидимое  сделать видимым. </w:t>
      </w:r>
      <w:r w:rsidRPr="002D5598">
        <w:rPr>
          <w:rFonts w:ascii="Times New Roman" w:hAnsi="Times New Roman"/>
          <w:sz w:val="28"/>
        </w:rPr>
        <w:t>Речевые куклы  облегчают  процесс  запоминания и вос</w:t>
      </w:r>
      <w:r w:rsidR="002D5598" w:rsidRPr="002D5598">
        <w:rPr>
          <w:rFonts w:ascii="Times New Roman" w:hAnsi="Times New Roman"/>
          <w:sz w:val="28"/>
        </w:rPr>
        <w:t>произведения речевого материала, п</w:t>
      </w:r>
      <w:r w:rsidRPr="002D5598">
        <w:rPr>
          <w:rFonts w:ascii="Times New Roman" w:hAnsi="Times New Roman"/>
          <w:sz w:val="28"/>
        </w:rPr>
        <w:t>омогают педагогу выстроить коррекционный процесс с учётом особенностей и способностей каждого ребенка.</w:t>
      </w:r>
      <w:r w:rsidR="002D5598" w:rsidRPr="002D5598">
        <w:rPr>
          <w:rFonts w:ascii="Times New Roman" w:hAnsi="Times New Roman"/>
          <w:sz w:val="28"/>
        </w:rPr>
        <w:t xml:space="preserve"> А самое главное, </w:t>
      </w:r>
      <w:r w:rsidR="002D5598">
        <w:rPr>
          <w:rFonts w:ascii="Times New Roman" w:hAnsi="Times New Roman"/>
          <w:sz w:val="28"/>
        </w:rPr>
        <w:t xml:space="preserve">использование </w:t>
      </w:r>
      <w:r w:rsidR="008C561F">
        <w:rPr>
          <w:rFonts w:ascii="Times New Roman" w:hAnsi="Times New Roman"/>
          <w:sz w:val="28"/>
        </w:rPr>
        <w:t>Р</w:t>
      </w:r>
      <w:r w:rsidR="003B30A2" w:rsidRPr="002D5598">
        <w:rPr>
          <w:rFonts w:ascii="Times New Roman" w:hAnsi="Times New Roman"/>
          <w:sz w:val="28"/>
        </w:rPr>
        <w:t>ечевы</w:t>
      </w:r>
      <w:r w:rsidR="002D5598">
        <w:rPr>
          <w:rFonts w:ascii="Times New Roman" w:hAnsi="Times New Roman"/>
          <w:sz w:val="28"/>
        </w:rPr>
        <w:t>х</w:t>
      </w:r>
      <w:r w:rsidR="003B30A2" w:rsidRPr="002D5598">
        <w:rPr>
          <w:rFonts w:ascii="Times New Roman" w:hAnsi="Times New Roman"/>
          <w:sz w:val="28"/>
        </w:rPr>
        <w:t xml:space="preserve"> кук</w:t>
      </w:r>
      <w:r w:rsidR="002D5598">
        <w:rPr>
          <w:rFonts w:ascii="Times New Roman" w:hAnsi="Times New Roman"/>
          <w:sz w:val="28"/>
        </w:rPr>
        <w:t>ол</w:t>
      </w:r>
      <w:r w:rsidR="003B30A2" w:rsidRPr="002D5598">
        <w:rPr>
          <w:rFonts w:ascii="Times New Roman" w:hAnsi="Times New Roman"/>
          <w:sz w:val="28"/>
        </w:rPr>
        <w:t xml:space="preserve">  </w:t>
      </w:r>
      <w:r w:rsidR="002D5598">
        <w:rPr>
          <w:rFonts w:ascii="Times New Roman" w:hAnsi="Times New Roman"/>
          <w:sz w:val="28"/>
        </w:rPr>
        <w:t>позволяет</w:t>
      </w:r>
      <w:r w:rsidRPr="002D5598">
        <w:rPr>
          <w:rFonts w:ascii="Times New Roman" w:hAnsi="Times New Roman"/>
          <w:sz w:val="28"/>
        </w:rPr>
        <w:t xml:space="preserve"> сделать процесс обучения интере</w:t>
      </w:r>
      <w:r w:rsidR="002D5598">
        <w:rPr>
          <w:rFonts w:ascii="Times New Roman" w:hAnsi="Times New Roman"/>
          <w:sz w:val="28"/>
        </w:rPr>
        <w:t>сным, увлекательным, творческим,</w:t>
      </w:r>
      <w:r w:rsidR="002D5598" w:rsidRPr="002D5598">
        <w:rPr>
          <w:rFonts w:ascii="Times New Roman" w:hAnsi="Times New Roman"/>
          <w:sz w:val="28"/>
        </w:rPr>
        <w:t xml:space="preserve"> на доступн</w:t>
      </w:r>
      <w:r w:rsidR="008C561F">
        <w:rPr>
          <w:rFonts w:ascii="Times New Roman" w:hAnsi="Times New Roman"/>
          <w:sz w:val="28"/>
        </w:rPr>
        <w:t>ом и интересном детям материале</w:t>
      </w:r>
      <w:r w:rsidR="002D5598">
        <w:rPr>
          <w:rFonts w:ascii="Times New Roman" w:hAnsi="Times New Roman"/>
          <w:sz w:val="28"/>
        </w:rPr>
        <w:t xml:space="preserve">. </w:t>
      </w:r>
    </w:p>
    <w:p w:rsidR="008C561F" w:rsidRDefault="008C561F" w:rsidP="003D0A72">
      <w:pPr>
        <w:pStyle w:val="a8"/>
        <w:tabs>
          <w:tab w:val="left" w:pos="993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1594485</wp:posOffset>
            </wp:positionH>
            <wp:positionV relativeFrom="margin">
              <wp:posOffset>5241290</wp:posOffset>
            </wp:positionV>
            <wp:extent cx="3162300" cy="1790700"/>
            <wp:effectExtent l="19050" t="0" r="0" b="0"/>
            <wp:wrapSquare wrapText="bothSides"/>
            <wp:docPr id="25" name="Рисунок 25" descr="F:\фото ролик\IMG_8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фото ролик\IMG_80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622" t="16105" r="14263" b="22597"/>
                    <a:stretch/>
                  </pic:blipFill>
                  <pic:spPr bwMode="auto">
                    <a:xfrm>
                      <a:off x="0" y="0"/>
                      <a:ext cx="31623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8C561F" w:rsidRDefault="008C561F" w:rsidP="003D0A72">
      <w:pPr>
        <w:pStyle w:val="a8"/>
        <w:tabs>
          <w:tab w:val="left" w:pos="993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561F" w:rsidRDefault="008C561F" w:rsidP="003D0A72">
      <w:pPr>
        <w:pStyle w:val="a8"/>
        <w:tabs>
          <w:tab w:val="left" w:pos="993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561F" w:rsidRDefault="008C561F" w:rsidP="003D0A72">
      <w:pPr>
        <w:pStyle w:val="a8"/>
        <w:tabs>
          <w:tab w:val="left" w:pos="993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561F" w:rsidRDefault="008C561F" w:rsidP="003D0A72">
      <w:pPr>
        <w:pStyle w:val="a8"/>
        <w:tabs>
          <w:tab w:val="left" w:pos="993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561F" w:rsidRDefault="008C561F" w:rsidP="003D0A72">
      <w:pPr>
        <w:pStyle w:val="a8"/>
        <w:tabs>
          <w:tab w:val="left" w:pos="993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561F" w:rsidRDefault="008C561F" w:rsidP="003D0A72">
      <w:pPr>
        <w:pStyle w:val="a8"/>
        <w:tabs>
          <w:tab w:val="left" w:pos="993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30A2" w:rsidRPr="002D5598" w:rsidRDefault="003B30A2" w:rsidP="003D0A72">
      <w:pPr>
        <w:pStyle w:val="a8"/>
        <w:tabs>
          <w:tab w:val="left" w:pos="993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D5598">
        <w:rPr>
          <w:rFonts w:ascii="Times New Roman" w:hAnsi="Times New Roman"/>
          <w:b/>
          <w:sz w:val="28"/>
          <w:szCs w:val="28"/>
        </w:rPr>
        <w:t>Литература</w:t>
      </w:r>
    </w:p>
    <w:p w:rsidR="008E0C6D" w:rsidRPr="002D5598" w:rsidRDefault="008E0C6D" w:rsidP="00DA36D0">
      <w:pPr>
        <w:pStyle w:val="aa"/>
        <w:numPr>
          <w:ilvl w:val="0"/>
          <w:numId w:val="1"/>
        </w:numPr>
        <w:tabs>
          <w:tab w:val="left" w:pos="0"/>
        </w:tabs>
        <w:spacing w:after="0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D5598">
        <w:rPr>
          <w:rFonts w:ascii="Times New Roman" w:hAnsi="Times New Roman"/>
          <w:sz w:val="28"/>
          <w:szCs w:val="28"/>
        </w:rPr>
        <w:t>Гладковская</w:t>
      </w:r>
      <w:proofErr w:type="spellEnd"/>
      <w:r w:rsidRPr="002D5598">
        <w:rPr>
          <w:rFonts w:ascii="Times New Roman" w:hAnsi="Times New Roman"/>
          <w:sz w:val="28"/>
          <w:szCs w:val="28"/>
        </w:rPr>
        <w:t>, Л. М. Нетрадиционные методы терапии в логопедической работе</w:t>
      </w:r>
      <w:r w:rsidRPr="002D5598">
        <w:rPr>
          <w:rStyle w:val="ac"/>
          <w:rFonts w:ascii="Times New Roman" w:hAnsi="Times New Roman"/>
          <w:i w:val="0"/>
          <w:sz w:val="28"/>
          <w:szCs w:val="28"/>
        </w:rPr>
        <w:t xml:space="preserve">/ Л. М. </w:t>
      </w:r>
      <w:proofErr w:type="spellStart"/>
      <w:r w:rsidRPr="002D5598">
        <w:rPr>
          <w:rStyle w:val="ac"/>
          <w:rFonts w:ascii="Times New Roman" w:hAnsi="Times New Roman"/>
          <w:i w:val="0"/>
          <w:sz w:val="28"/>
          <w:szCs w:val="28"/>
        </w:rPr>
        <w:t>Гл</w:t>
      </w:r>
      <w:r w:rsidR="000F700F" w:rsidRPr="002D5598">
        <w:rPr>
          <w:rStyle w:val="ac"/>
          <w:rFonts w:ascii="Times New Roman" w:hAnsi="Times New Roman"/>
          <w:i w:val="0"/>
          <w:sz w:val="28"/>
          <w:szCs w:val="28"/>
        </w:rPr>
        <w:t>адковская</w:t>
      </w:r>
      <w:proofErr w:type="spellEnd"/>
      <w:r w:rsidR="000F700F" w:rsidRPr="002D5598">
        <w:rPr>
          <w:rStyle w:val="ac"/>
          <w:rFonts w:ascii="Times New Roman" w:hAnsi="Times New Roman"/>
          <w:i w:val="0"/>
          <w:sz w:val="28"/>
          <w:szCs w:val="28"/>
        </w:rPr>
        <w:t xml:space="preserve"> //</w:t>
      </w:r>
      <w:r w:rsidRPr="002D5598">
        <w:rPr>
          <w:rStyle w:val="ac"/>
          <w:rFonts w:ascii="Times New Roman" w:hAnsi="Times New Roman"/>
          <w:i w:val="0"/>
          <w:sz w:val="28"/>
          <w:szCs w:val="28"/>
        </w:rPr>
        <w:t xml:space="preserve"> Логопед. 2008. №1, –</w:t>
      </w:r>
      <w:r w:rsidRPr="002D5598">
        <w:rPr>
          <w:rFonts w:ascii="Times New Roman" w:hAnsi="Times New Roman"/>
          <w:sz w:val="28"/>
          <w:szCs w:val="28"/>
        </w:rPr>
        <w:t xml:space="preserve"> </w:t>
      </w:r>
      <w:r w:rsidR="000F700F" w:rsidRPr="002D5598">
        <w:rPr>
          <w:rStyle w:val="ac"/>
          <w:rFonts w:ascii="Times New Roman" w:hAnsi="Times New Roman"/>
          <w:i w:val="0"/>
          <w:sz w:val="28"/>
          <w:szCs w:val="28"/>
        </w:rPr>
        <w:t>С</w:t>
      </w:r>
      <w:r w:rsidRPr="002D5598">
        <w:rPr>
          <w:rStyle w:val="ac"/>
          <w:rFonts w:ascii="Times New Roman" w:hAnsi="Times New Roman"/>
          <w:i w:val="0"/>
          <w:sz w:val="28"/>
          <w:szCs w:val="28"/>
        </w:rPr>
        <w:t>.41-49</w:t>
      </w:r>
    </w:p>
    <w:p w:rsidR="003B30A2" w:rsidRPr="002D5598" w:rsidRDefault="00B04297" w:rsidP="00DA36D0">
      <w:pPr>
        <w:pStyle w:val="aa"/>
        <w:numPr>
          <w:ilvl w:val="0"/>
          <w:numId w:val="1"/>
        </w:numPr>
        <w:tabs>
          <w:tab w:val="left" w:pos="0"/>
        </w:tabs>
        <w:spacing w:after="0" w:line="360" w:lineRule="auto"/>
        <w:ind w:left="-284" w:firstLine="0"/>
        <w:jc w:val="both"/>
        <w:rPr>
          <w:rStyle w:val="post-b"/>
          <w:rFonts w:ascii="Times New Roman" w:hAnsi="Times New Roman"/>
          <w:sz w:val="28"/>
          <w:szCs w:val="28"/>
        </w:rPr>
      </w:pPr>
      <w:r w:rsidRPr="002D5598">
        <w:rPr>
          <w:rFonts w:ascii="Times New Roman" w:hAnsi="Times New Roman"/>
          <w:sz w:val="28"/>
          <w:szCs w:val="28"/>
        </w:rPr>
        <w:t xml:space="preserve">Татаринцева, А. Ю. </w:t>
      </w:r>
      <w:proofErr w:type="spellStart"/>
      <w:r w:rsidR="003B30A2" w:rsidRPr="002D5598">
        <w:rPr>
          <w:rFonts w:ascii="Times New Roman" w:hAnsi="Times New Roman"/>
          <w:sz w:val="28"/>
          <w:szCs w:val="28"/>
        </w:rPr>
        <w:t>Куклотерапия</w:t>
      </w:r>
      <w:proofErr w:type="spellEnd"/>
      <w:r w:rsidR="003B30A2" w:rsidRPr="002D5598">
        <w:rPr>
          <w:rFonts w:ascii="Times New Roman" w:hAnsi="Times New Roman"/>
          <w:sz w:val="28"/>
          <w:szCs w:val="28"/>
        </w:rPr>
        <w:t xml:space="preserve"> в работе психолога, педагога и логопеда</w:t>
      </w:r>
      <w:r w:rsidRPr="002D5598">
        <w:rPr>
          <w:rFonts w:ascii="Times New Roman" w:hAnsi="Times New Roman"/>
          <w:sz w:val="28"/>
          <w:szCs w:val="28"/>
        </w:rPr>
        <w:t>.</w:t>
      </w:r>
      <w:r w:rsidRPr="002D5598">
        <w:rPr>
          <w:rStyle w:val="ac"/>
          <w:rFonts w:ascii="Times New Roman" w:hAnsi="Times New Roman"/>
          <w:i w:val="0"/>
          <w:sz w:val="28"/>
          <w:szCs w:val="28"/>
        </w:rPr>
        <w:t xml:space="preserve"> – Санкт-Петербург</w:t>
      </w:r>
      <w:proofErr w:type="gramStart"/>
      <w:r w:rsidRPr="002D5598">
        <w:rPr>
          <w:rStyle w:val="ac"/>
          <w:rFonts w:ascii="Times New Roman" w:hAnsi="Times New Roman"/>
          <w:i w:val="0"/>
          <w:sz w:val="28"/>
          <w:szCs w:val="28"/>
        </w:rPr>
        <w:t xml:space="preserve">.: </w:t>
      </w:r>
      <w:proofErr w:type="gramEnd"/>
      <w:r w:rsidRPr="002D5598">
        <w:rPr>
          <w:rStyle w:val="ac"/>
          <w:rFonts w:ascii="Times New Roman" w:hAnsi="Times New Roman"/>
          <w:i w:val="0"/>
          <w:sz w:val="28"/>
          <w:szCs w:val="28"/>
        </w:rPr>
        <w:t>Речь, 2007. – 97с.–</w:t>
      </w:r>
      <w:r w:rsidRPr="002D5598">
        <w:rPr>
          <w:rFonts w:ascii="Times New Roman" w:hAnsi="Times New Roman"/>
          <w:sz w:val="28"/>
          <w:szCs w:val="28"/>
        </w:rPr>
        <w:t xml:space="preserve"> </w:t>
      </w:r>
      <w:r w:rsidRPr="002D5598">
        <w:rPr>
          <w:rStyle w:val="post-b"/>
          <w:rFonts w:ascii="Times New Roman" w:hAnsi="Times New Roman"/>
          <w:sz w:val="28"/>
          <w:szCs w:val="28"/>
        </w:rPr>
        <w:t>ISBN 5-9268-0458-2</w:t>
      </w:r>
    </w:p>
    <w:p w:rsidR="00FD25E3" w:rsidRPr="002D5598" w:rsidRDefault="00FD25E3" w:rsidP="00DA36D0">
      <w:pPr>
        <w:pStyle w:val="aa"/>
        <w:numPr>
          <w:ilvl w:val="0"/>
          <w:numId w:val="1"/>
        </w:numPr>
        <w:tabs>
          <w:tab w:val="left" w:pos="0"/>
        </w:tabs>
        <w:spacing w:after="0" w:line="360" w:lineRule="auto"/>
        <w:ind w:left="-284" w:firstLine="0"/>
        <w:jc w:val="both"/>
        <w:rPr>
          <w:rStyle w:val="ac"/>
          <w:rFonts w:ascii="Times New Roman" w:hAnsi="Times New Roman"/>
          <w:i w:val="0"/>
          <w:iCs w:val="0"/>
          <w:sz w:val="28"/>
          <w:szCs w:val="28"/>
        </w:rPr>
      </w:pPr>
      <w:r w:rsidRPr="002D5598">
        <w:rPr>
          <w:rStyle w:val="post-b"/>
          <w:rFonts w:ascii="Times New Roman" w:hAnsi="Times New Roman"/>
          <w:sz w:val="28"/>
          <w:szCs w:val="28"/>
        </w:rPr>
        <w:t>Куклы спешат на помощь</w:t>
      </w:r>
      <w:r w:rsidR="0000244C" w:rsidRPr="002D5598">
        <w:rPr>
          <w:rStyle w:val="post-b"/>
          <w:rFonts w:ascii="Times New Roman" w:hAnsi="Times New Roman"/>
          <w:sz w:val="28"/>
          <w:szCs w:val="28"/>
        </w:rPr>
        <w:t xml:space="preserve"> </w:t>
      </w:r>
      <w:r w:rsidR="0000244C" w:rsidRPr="002D5598">
        <w:rPr>
          <w:rStyle w:val="ac"/>
          <w:rFonts w:ascii="Times New Roman" w:hAnsi="Times New Roman"/>
          <w:i w:val="0"/>
          <w:sz w:val="28"/>
          <w:szCs w:val="28"/>
        </w:rPr>
        <w:t>// МБУ Новосибирска Городской центр социальной помощи семье и детям «Заря»</w:t>
      </w:r>
      <w:r w:rsidR="00FB0005" w:rsidRPr="002D5598">
        <w:rPr>
          <w:rStyle w:val="ac"/>
          <w:rFonts w:ascii="Times New Roman" w:hAnsi="Times New Roman"/>
          <w:i w:val="0"/>
          <w:sz w:val="28"/>
          <w:szCs w:val="28"/>
        </w:rPr>
        <w:t xml:space="preserve"> </w:t>
      </w:r>
      <w:r w:rsidR="0000244C" w:rsidRPr="002D5598">
        <w:rPr>
          <w:rStyle w:val="ac"/>
          <w:rFonts w:ascii="Times New Roman" w:hAnsi="Times New Roman"/>
          <w:i w:val="0"/>
          <w:sz w:val="28"/>
          <w:szCs w:val="28"/>
        </w:rPr>
        <w:t xml:space="preserve">[Электронный ресурс]. – Режим доступа: </w:t>
      </w:r>
      <w:r w:rsidR="0000244C" w:rsidRPr="002D5598">
        <w:rPr>
          <w:rStyle w:val="ac"/>
          <w:rFonts w:ascii="Times New Roman" w:hAnsi="Times New Roman"/>
          <w:i w:val="0"/>
          <w:sz w:val="28"/>
          <w:szCs w:val="28"/>
          <w:lang w:val="en-US"/>
        </w:rPr>
        <w:t>social</w:t>
      </w:r>
      <w:r w:rsidR="0000244C" w:rsidRPr="002D5598">
        <w:rPr>
          <w:rStyle w:val="ac"/>
          <w:rFonts w:ascii="Times New Roman" w:hAnsi="Times New Roman"/>
          <w:i w:val="0"/>
          <w:sz w:val="28"/>
          <w:szCs w:val="28"/>
        </w:rPr>
        <w:t>.</w:t>
      </w:r>
      <w:r w:rsidR="0000244C" w:rsidRPr="002D5598">
        <w:rPr>
          <w:rStyle w:val="ac"/>
          <w:rFonts w:ascii="Times New Roman" w:hAnsi="Times New Roman"/>
          <w:i w:val="0"/>
          <w:sz w:val="28"/>
          <w:szCs w:val="28"/>
          <w:lang w:val="en-US"/>
        </w:rPr>
        <w:t>novo</w:t>
      </w:r>
      <w:r w:rsidR="0000244C" w:rsidRPr="002D5598">
        <w:rPr>
          <w:rStyle w:val="ac"/>
          <w:rFonts w:ascii="Times New Roman" w:hAnsi="Times New Roman"/>
          <w:i w:val="0"/>
          <w:sz w:val="28"/>
          <w:szCs w:val="28"/>
        </w:rPr>
        <w:t>-</w:t>
      </w:r>
      <w:proofErr w:type="spellStart"/>
      <w:r w:rsidR="0000244C" w:rsidRPr="002D5598">
        <w:rPr>
          <w:rStyle w:val="ac"/>
          <w:rFonts w:ascii="Times New Roman" w:hAnsi="Times New Roman"/>
          <w:i w:val="0"/>
          <w:sz w:val="28"/>
          <w:szCs w:val="28"/>
          <w:lang w:val="en-US"/>
        </w:rPr>
        <w:t>sibirsk</w:t>
      </w:r>
      <w:proofErr w:type="spellEnd"/>
      <w:r w:rsidR="0000244C" w:rsidRPr="002D5598">
        <w:rPr>
          <w:rStyle w:val="ac"/>
          <w:rFonts w:ascii="Times New Roman" w:hAnsi="Times New Roman"/>
          <w:i w:val="0"/>
          <w:sz w:val="28"/>
          <w:szCs w:val="28"/>
        </w:rPr>
        <w:t>.</w:t>
      </w:r>
      <w:proofErr w:type="spellStart"/>
      <w:r w:rsidR="0000244C" w:rsidRPr="002D5598">
        <w:rPr>
          <w:rStyle w:val="ac"/>
          <w:rFonts w:ascii="Times New Roman" w:hAnsi="Times New Roman"/>
          <w:i w:val="0"/>
          <w:sz w:val="28"/>
          <w:szCs w:val="28"/>
          <w:lang w:val="en-US"/>
        </w:rPr>
        <w:t>ru</w:t>
      </w:r>
      <w:proofErr w:type="spellEnd"/>
    </w:p>
    <w:sectPr w:rsidR="00FD25E3" w:rsidRPr="002D5598" w:rsidSect="008C561F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CE0" w:rsidRDefault="00CA5CE0" w:rsidP="003028D7">
      <w:pPr>
        <w:spacing w:after="0" w:line="240" w:lineRule="auto"/>
      </w:pPr>
      <w:r>
        <w:separator/>
      </w:r>
    </w:p>
  </w:endnote>
  <w:endnote w:type="continuationSeparator" w:id="0">
    <w:p w:rsidR="00CA5CE0" w:rsidRDefault="00CA5CE0" w:rsidP="0030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CE0" w:rsidRDefault="00CA5CE0" w:rsidP="003028D7">
      <w:pPr>
        <w:spacing w:after="0" w:line="240" w:lineRule="auto"/>
      </w:pPr>
      <w:r>
        <w:separator/>
      </w:r>
    </w:p>
  </w:footnote>
  <w:footnote w:type="continuationSeparator" w:id="0">
    <w:p w:rsidR="00CA5CE0" w:rsidRDefault="00CA5CE0" w:rsidP="00302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2062"/>
    <w:multiLevelType w:val="hybridMultilevel"/>
    <w:tmpl w:val="94807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25985"/>
    <w:multiLevelType w:val="hybridMultilevel"/>
    <w:tmpl w:val="33408C18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4528542D"/>
    <w:multiLevelType w:val="hybridMultilevel"/>
    <w:tmpl w:val="B48A8116"/>
    <w:lvl w:ilvl="0" w:tplc="0419000D">
      <w:start w:val="1"/>
      <w:numFmt w:val="bullet"/>
      <w:lvlText w:val=""/>
      <w:lvlJc w:val="left"/>
      <w:pPr>
        <w:ind w:left="1215" w:hanging="360"/>
      </w:pPr>
      <w:rPr>
        <w:rFonts w:ascii="Wingdings" w:hAnsi="Wingdings" w:hint="default"/>
      </w:rPr>
    </w:lvl>
    <w:lvl w:ilvl="1" w:tplc="8CF889C8">
      <w:numFmt w:val="bullet"/>
      <w:lvlText w:val="•"/>
      <w:lvlJc w:val="left"/>
      <w:pPr>
        <w:ind w:left="2625" w:hanging="105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062"/>
    <w:rsid w:val="0000244C"/>
    <w:rsid w:val="00044D50"/>
    <w:rsid w:val="000D244B"/>
    <w:rsid w:val="000F700F"/>
    <w:rsid w:val="00117130"/>
    <w:rsid w:val="00232B08"/>
    <w:rsid w:val="00275BDC"/>
    <w:rsid w:val="002A01CC"/>
    <w:rsid w:val="002A65AA"/>
    <w:rsid w:val="002D5598"/>
    <w:rsid w:val="00300D5D"/>
    <w:rsid w:val="003028D7"/>
    <w:rsid w:val="003B30A2"/>
    <w:rsid w:val="003B30DE"/>
    <w:rsid w:val="003D0A72"/>
    <w:rsid w:val="0045553F"/>
    <w:rsid w:val="00482222"/>
    <w:rsid w:val="005628B4"/>
    <w:rsid w:val="00577295"/>
    <w:rsid w:val="005A1360"/>
    <w:rsid w:val="005B0719"/>
    <w:rsid w:val="006C5F2E"/>
    <w:rsid w:val="007342B3"/>
    <w:rsid w:val="00770062"/>
    <w:rsid w:val="00803DAF"/>
    <w:rsid w:val="00880140"/>
    <w:rsid w:val="008A0118"/>
    <w:rsid w:val="008B401B"/>
    <w:rsid w:val="008C561F"/>
    <w:rsid w:val="008E0C6D"/>
    <w:rsid w:val="0091548E"/>
    <w:rsid w:val="009A465C"/>
    <w:rsid w:val="00B04297"/>
    <w:rsid w:val="00B066A4"/>
    <w:rsid w:val="00B17370"/>
    <w:rsid w:val="00BF3E06"/>
    <w:rsid w:val="00C57C22"/>
    <w:rsid w:val="00CA5CE0"/>
    <w:rsid w:val="00CF4490"/>
    <w:rsid w:val="00D2039D"/>
    <w:rsid w:val="00D5272F"/>
    <w:rsid w:val="00DA36D0"/>
    <w:rsid w:val="00DA69C4"/>
    <w:rsid w:val="00E6469A"/>
    <w:rsid w:val="00E80651"/>
    <w:rsid w:val="00E84C8F"/>
    <w:rsid w:val="00E9446B"/>
    <w:rsid w:val="00EB28A5"/>
    <w:rsid w:val="00FB0005"/>
    <w:rsid w:val="00FD2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6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00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02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028D7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02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28D7"/>
    <w:rPr>
      <w:rFonts w:ascii="Calibri" w:eastAsia="Times New Roman" w:hAnsi="Calibri" w:cs="Times New Roman"/>
      <w:lang w:eastAsia="ru-RU"/>
    </w:rPr>
  </w:style>
  <w:style w:type="paragraph" w:styleId="a8">
    <w:name w:val="No Spacing"/>
    <w:link w:val="a9"/>
    <w:uiPriority w:val="1"/>
    <w:qFormat/>
    <w:rsid w:val="00E84C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rsid w:val="00E84C8F"/>
    <w:rPr>
      <w:rFonts w:ascii="Calibri" w:eastAsia="Times New Roman" w:hAnsi="Calibri" w:cs="Times New Roman"/>
      <w:lang w:eastAsia="ru-RU"/>
    </w:rPr>
  </w:style>
  <w:style w:type="paragraph" w:styleId="aa">
    <w:name w:val="List Paragraph"/>
    <w:aliases w:val="маркированный,References"/>
    <w:basedOn w:val="a"/>
    <w:link w:val="ab"/>
    <w:uiPriority w:val="34"/>
    <w:qFormat/>
    <w:rsid w:val="003B30A2"/>
    <w:pPr>
      <w:ind w:left="720"/>
      <w:contextualSpacing/>
    </w:pPr>
  </w:style>
  <w:style w:type="character" w:styleId="ac">
    <w:name w:val="Emphasis"/>
    <w:qFormat/>
    <w:rsid w:val="003B30A2"/>
    <w:rPr>
      <w:i/>
      <w:iCs/>
    </w:rPr>
  </w:style>
  <w:style w:type="character" w:customStyle="1" w:styleId="ab">
    <w:name w:val="Абзац списка Знак"/>
    <w:aliases w:val="маркированный Знак,References Знак"/>
    <w:link w:val="aa"/>
    <w:uiPriority w:val="34"/>
    <w:locked/>
    <w:rsid w:val="003B30A2"/>
    <w:rPr>
      <w:rFonts w:ascii="Calibri" w:eastAsia="Times New Roman" w:hAnsi="Calibri" w:cs="Times New Roman"/>
      <w:lang w:eastAsia="ru-RU"/>
    </w:rPr>
  </w:style>
  <w:style w:type="character" w:customStyle="1" w:styleId="post-b">
    <w:name w:val="post-b"/>
    <w:rsid w:val="003B30A2"/>
  </w:style>
  <w:style w:type="paragraph" w:styleId="ad">
    <w:name w:val="Balloon Text"/>
    <w:basedOn w:val="a"/>
    <w:link w:val="ae"/>
    <w:uiPriority w:val="99"/>
    <w:semiHidden/>
    <w:unhideWhenUsed/>
    <w:rsid w:val="00DA3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A36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alev</dc:creator>
  <cp:keywords/>
  <dc:description/>
  <cp:lastModifiedBy>alev</cp:lastModifiedBy>
  <cp:revision>12</cp:revision>
  <dcterms:created xsi:type="dcterms:W3CDTF">2019-10-10T05:56:00Z</dcterms:created>
  <dcterms:modified xsi:type="dcterms:W3CDTF">2019-10-20T17:48:00Z</dcterms:modified>
</cp:coreProperties>
</file>