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A08" w:rsidRPr="00585A08" w:rsidRDefault="00585A08" w:rsidP="006F1C4A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i/>
          <w:color w:val="C00000"/>
          <w:sz w:val="40"/>
          <w:szCs w:val="40"/>
        </w:rPr>
      </w:pPr>
      <w:r w:rsidRPr="00585A08">
        <w:rPr>
          <w:b/>
          <w:i/>
          <w:color w:val="C00000"/>
          <w:sz w:val="40"/>
          <w:szCs w:val="40"/>
        </w:rPr>
        <w:t xml:space="preserve">Консультация для родителей </w:t>
      </w:r>
    </w:p>
    <w:p w:rsidR="00585A08" w:rsidRDefault="00585A08" w:rsidP="006F1C4A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i/>
          <w:color w:val="C00000"/>
          <w:sz w:val="40"/>
          <w:szCs w:val="40"/>
        </w:rPr>
      </w:pPr>
    </w:p>
    <w:p w:rsidR="006F1C4A" w:rsidRPr="00585A08" w:rsidRDefault="00585A08" w:rsidP="006F1C4A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i/>
          <w:color w:val="C00000"/>
          <w:sz w:val="44"/>
          <w:szCs w:val="40"/>
        </w:rPr>
      </w:pPr>
      <w:r w:rsidRPr="00585A08">
        <w:rPr>
          <w:b/>
          <w:i/>
          <w:color w:val="C00000"/>
          <w:sz w:val="44"/>
          <w:szCs w:val="40"/>
        </w:rPr>
        <w:t>«</w:t>
      </w:r>
      <w:r w:rsidR="006F1C4A" w:rsidRPr="00585A08">
        <w:rPr>
          <w:b/>
          <w:i/>
          <w:color w:val="C00000"/>
          <w:sz w:val="44"/>
          <w:szCs w:val="40"/>
        </w:rPr>
        <w:t>Разноцветное счастье детей</w:t>
      </w:r>
      <w:r w:rsidRPr="00585A08">
        <w:rPr>
          <w:b/>
          <w:i/>
          <w:color w:val="C00000"/>
          <w:sz w:val="44"/>
          <w:szCs w:val="40"/>
        </w:rPr>
        <w:t>»</w:t>
      </w:r>
    </w:p>
    <w:p w:rsidR="00585A08" w:rsidRDefault="00585A08" w:rsidP="00585A08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b/>
          <w:color w:val="0070C0"/>
          <w:sz w:val="28"/>
          <w:szCs w:val="40"/>
        </w:rPr>
      </w:pPr>
    </w:p>
    <w:p w:rsidR="00585A08" w:rsidRDefault="00585A08" w:rsidP="00585A08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b/>
          <w:color w:val="0070C0"/>
          <w:sz w:val="28"/>
          <w:szCs w:val="40"/>
        </w:rPr>
      </w:pPr>
    </w:p>
    <w:p w:rsidR="00585A08" w:rsidRPr="00585A08" w:rsidRDefault="00585A08" w:rsidP="00585A08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b/>
          <w:color w:val="0070C0"/>
          <w:sz w:val="28"/>
          <w:szCs w:val="40"/>
        </w:rPr>
      </w:pPr>
    </w:p>
    <w:p w:rsidR="006F1C4A" w:rsidRDefault="006F1C4A" w:rsidP="006F1C4A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70C0"/>
          <w:sz w:val="40"/>
          <w:szCs w:val="40"/>
        </w:rPr>
      </w:pPr>
    </w:p>
    <w:p w:rsidR="006F1C4A" w:rsidRPr="006F1C4A" w:rsidRDefault="006F1C4A" w:rsidP="006F1C4A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70C0"/>
          <w:sz w:val="40"/>
          <w:szCs w:val="40"/>
        </w:rPr>
      </w:pPr>
      <w:r w:rsidRPr="006F1C4A">
        <w:rPr>
          <w:b/>
          <w:noProof/>
          <w:color w:val="0070C0"/>
          <w:sz w:val="40"/>
          <w:szCs w:val="40"/>
        </w:rPr>
        <w:drawing>
          <wp:inline distT="0" distB="0" distL="0" distR="0">
            <wp:extent cx="5940425" cy="4458389"/>
            <wp:effectExtent l="0" t="0" r="3175" b="0"/>
            <wp:docPr id="1" name="Рисунок 1" descr="C:\Users\Asus\Desktop\-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-.jpg_q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C4A" w:rsidRDefault="006F1C4A" w:rsidP="006F1C4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211E1E"/>
          <w:sz w:val="27"/>
          <w:szCs w:val="27"/>
        </w:rPr>
      </w:pPr>
    </w:p>
    <w:p w:rsidR="00585A08" w:rsidRDefault="00585A08" w:rsidP="006F1C4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211E1E"/>
          <w:sz w:val="27"/>
          <w:szCs w:val="27"/>
        </w:rPr>
      </w:pPr>
    </w:p>
    <w:p w:rsidR="00585A08" w:rsidRDefault="00585A08" w:rsidP="00585A08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color w:val="211E1E"/>
          <w:sz w:val="27"/>
          <w:szCs w:val="27"/>
        </w:rPr>
      </w:pPr>
      <w:r>
        <w:rPr>
          <w:b/>
          <w:color w:val="0070C0"/>
          <w:sz w:val="28"/>
          <w:szCs w:val="40"/>
        </w:rPr>
        <w:t>Подготовил: педагог-психолог Шейкина Елена Геннадьевна</w:t>
      </w:r>
    </w:p>
    <w:p w:rsidR="00585A08" w:rsidRDefault="00585A08" w:rsidP="006F1C4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211E1E"/>
          <w:sz w:val="27"/>
          <w:szCs w:val="27"/>
        </w:rPr>
      </w:pPr>
    </w:p>
    <w:p w:rsidR="00585A08" w:rsidRDefault="00585A08" w:rsidP="006F1C4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211E1E"/>
          <w:sz w:val="27"/>
          <w:szCs w:val="27"/>
        </w:rPr>
      </w:pPr>
    </w:p>
    <w:p w:rsidR="00585A08" w:rsidRDefault="00585A08" w:rsidP="006F1C4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211E1E"/>
          <w:sz w:val="27"/>
          <w:szCs w:val="27"/>
        </w:rPr>
      </w:pPr>
    </w:p>
    <w:p w:rsidR="00585A08" w:rsidRDefault="00585A08" w:rsidP="006F1C4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211E1E"/>
          <w:sz w:val="27"/>
          <w:szCs w:val="27"/>
        </w:rPr>
      </w:pPr>
    </w:p>
    <w:p w:rsidR="00585A08" w:rsidRDefault="00585A08" w:rsidP="006F1C4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211E1E"/>
          <w:sz w:val="27"/>
          <w:szCs w:val="27"/>
        </w:rPr>
      </w:pPr>
    </w:p>
    <w:p w:rsidR="00585A08" w:rsidRDefault="00585A08" w:rsidP="006F1C4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211E1E"/>
          <w:sz w:val="27"/>
          <w:szCs w:val="27"/>
        </w:rPr>
      </w:pPr>
    </w:p>
    <w:p w:rsidR="00585A08" w:rsidRDefault="00585A08" w:rsidP="006F1C4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211E1E"/>
          <w:sz w:val="27"/>
          <w:szCs w:val="27"/>
        </w:rPr>
      </w:pPr>
    </w:p>
    <w:p w:rsidR="00585A08" w:rsidRDefault="00585A08" w:rsidP="006F1C4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211E1E"/>
          <w:sz w:val="27"/>
          <w:szCs w:val="27"/>
        </w:rPr>
      </w:pPr>
    </w:p>
    <w:p w:rsidR="00585A08" w:rsidRDefault="00585A08" w:rsidP="006F1C4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211E1E"/>
          <w:sz w:val="27"/>
          <w:szCs w:val="27"/>
        </w:rPr>
      </w:pPr>
    </w:p>
    <w:p w:rsidR="00585A08" w:rsidRDefault="00585A08" w:rsidP="006F1C4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211E1E"/>
          <w:sz w:val="27"/>
          <w:szCs w:val="27"/>
        </w:rPr>
      </w:pPr>
    </w:p>
    <w:p w:rsidR="00585A08" w:rsidRDefault="00585A08" w:rsidP="006F1C4A">
      <w:pPr>
        <w:pStyle w:val="a3"/>
        <w:shd w:val="clear" w:color="auto" w:fill="FFFFFF"/>
        <w:spacing w:before="0" w:beforeAutospacing="0" w:after="0" w:afterAutospacing="0" w:line="315" w:lineRule="atLeast"/>
        <w:rPr>
          <w:color w:val="211E1E"/>
          <w:sz w:val="27"/>
          <w:szCs w:val="27"/>
        </w:rPr>
      </w:pPr>
    </w:p>
    <w:p w:rsidR="006F1C4A" w:rsidRPr="00585A08" w:rsidRDefault="00585A08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567"/>
        <w:jc w:val="both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lastRenderedPageBreak/>
        <w:t xml:space="preserve">           </w:t>
      </w:r>
      <w:r w:rsidR="006F1C4A" w:rsidRPr="00585A08">
        <w:rPr>
          <w:color w:val="211E1E"/>
          <w:sz w:val="27"/>
          <w:szCs w:val="27"/>
        </w:rPr>
        <w:t>Уважаемые родители!</w:t>
      </w:r>
    </w:p>
    <w:p w:rsidR="006F1C4A" w:rsidRPr="00585A08" w:rsidRDefault="006F1C4A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 w:firstLine="1134"/>
        <w:jc w:val="both"/>
        <w:rPr>
          <w:color w:val="211E1E"/>
          <w:sz w:val="27"/>
          <w:szCs w:val="27"/>
        </w:rPr>
      </w:pPr>
      <w:r w:rsidRPr="00585A08">
        <w:rPr>
          <w:color w:val="211E1E"/>
          <w:sz w:val="27"/>
          <w:szCs w:val="27"/>
        </w:rPr>
        <w:t>Все дети любят сокровища и создают свои сокровищницы. Основную часть «сокровищ» составляют мелкие предметы: бусины, значки, сломанные брошки, красивые пуговицы, предметы совсем непонятного происхождения и назначения, привлекающие внимание именно своей странностью. Им нравится сама плоть этих вещиц: насыщенные цвета, переливающиеся оттенками, необычная форма, особенно ее изгибы, гладкость, блеск, малый размер, позволяющий полностью спрятать предмет в кулаке. И почти в каждой детской сокровищнице есть кристаллы.</w:t>
      </w:r>
    </w:p>
    <w:p w:rsidR="006F1C4A" w:rsidRPr="00585A08" w:rsidRDefault="006F1C4A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 w:firstLine="1134"/>
        <w:jc w:val="both"/>
        <w:rPr>
          <w:color w:val="181818"/>
          <w:sz w:val="21"/>
          <w:szCs w:val="21"/>
        </w:rPr>
      </w:pPr>
      <w:r w:rsidRPr="00585A08">
        <w:rPr>
          <w:color w:val="211E1E"/>
          <w:sz w:val="27"/>
          <w:szCs w:val="27"/>
        </w:rPr>
        <w:t xml:space="preserve">Познакомившись с материалом вы сможете разнообразить и эффективно развивать ваших детей при </w:t>
      </w:r>
      <w:proofErr w:type="gramStart"/>
      <w:r w:rsidRPr="00585A08">
        <w:rPr>
          <w:color w:val="211E1E"/>
          <w:sz w:val="27"/>
          <w:szCs w:val="27"/>
        </w:rPr>
        <w:t>помощи  волшебных</w:t>
      </w:r>
      <w:proofErr w:type="gramEnd"/>
      <w:r w:rsidRPr="00585A08">
        <w:rPr>
          <w:color w:val="211E1E"/>
          <w:sz w:val="27"/>
          <w:szCs w:val="27"/>
        </w:rPr>
        <w:t xml:space="preserve"> камушков.</w:t>
      </w:r>
    </w:p>
    <w:p w:rsidR="006F1C4A" w:rsidRPr="00585A08" w:rsidRDefault="006F1C4A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 w:firstLine="1134"/>
        <w:jc w:val="both"/>
        <w:rPr>
          <w:color w:val="181818"/>
          <w:sz w:val="21"/>
          <w:szCs w:val="21"/>
        </w:rPr>
      </w:pPr>
      <w:r w:rsidRPr="00585A08">
        <w:rPr>
          <w:color w:val="211E1E"/>
          <w:sz w:val="27"/>
          <w:szCs w:val="27"/>
        </w:rPr>
        <w:t>Вся жизнь ребенка – игра. И поэтому процесс обучения не может проводиться без неё. Тактильные ощущения, мелкая моторика, мыслительные операции развиваются в детской игре.</w:t>
      </w:r>
    </w:p>
    <w:p w:rsidR="006F1C4A" w:rsidRPr="00585A08" w:rsidRDefault="006F1C4A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 w:firstLine="1134"/>
        <w:jc w:val="both"/>
        <w:rPr>
          <w:color w:val="211E1E"/>
          <w:sz w:val="27"/>
          <w:szCs w:val="27"/>
        </w:rPr>
      </w:pPr>
      <w:r w:rsidRPr="00585A08">
        <w:rPr>
          <w:color w:val="211E1E"/>
          <w:sz w:val="27"/>
          <w:szCs w:val="27"/>
        </w:rPr>
        <w:t xml:space="preserve">Работа с ребенком должна быть игровой, </w:t>
      </w:r>
      <w:proofErr w:type="gramStart"/>
      <w:r w:rsidRPr="00585A08">
        <w:rPr>
          <w:color w:val="211E1E"/>
          <w:sz w:val="27"/>
          <w:szCs w:val="27"/>
        </w:rPr>
        <w:t>динамичной,  эмоционально</w:t>
      </w:r>
      <w:proofErr w:type="gramEnd"/>
      <w:r w:rsidRPr="00585A08">
        <w:rPr>
          <w:color w:val="211E1E"/>
          <w:sz w:val="27"/>
          <w:szCs w:val="27"/>
        </w:rPr>
        <w:t xml:space="preserve"> приятной, неутомительной и разнообразной.  Одним из таких приемов является специально организованная деятельность с </w:t>
      </w:r>
      <w:proofErr w:type="gramStart"/>
      <w:r w:rsidRPr="00585A08">
        <w:rPr>
          <w:color w:val="211E1E"/>
          <w:sz w:val="27"/>
          <w:szCs w:val="27"/>
        </w:rPr>
        <w:t>использованием  интересных</w:t>
      </w:r>
      <w:proofErr w:type="gramEnd"/>
      <w:r w:rsidRPr="00585A08">
        <w:rPr>
          <w:color w:val="211E1E"/>
          <w:sz w:val="27"/>
          <w:szCs w:val="27"/>
        </w:rPr>
        <w:t xml:space="preserve"> камешков, которые называются </w:t>
      </w:r>
      <w:proofErr w:type="spellStart"/>
      <w:r w:rsidRPr="00585A08">
        <w:rPr>
          <w:color w:val="211E1E"/>
          <w:sz w:val="27"/>
          <w:szCs w:val="27"/>
        </w:rPr>
        <w:t>Марблс</w:t>
      </w:r>
      <w:proofErr w:type="spellEnd"/>
      <w:r w:rsidRPr="00585A08">
        <w:rPr>
          <w:color w:val="211E1E"/>
          <w:sz w:val="27"/>
          <w:szCs w:val="27"/>
        </w:rPr>
        <w:t>. Это особый дидактический материал, который побуждает активность и интерес детей.</w:t>
      </w:r>
    </w:p>
    <w:p w:rsidR="004D6359" w:rsidRPr="00585A08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 w:firstLine="1134"/>
        <w:jc w:val="both"/>
        <w:rPr>
          <w:color w:val="211E1E"/>
          <w:sz w:val="27"/>
          <w:szCs w:val="27"/>
        </w:rPr>
      </w:pPr>
      <w:r w:rsidRPr="00585A08">
        <w:rPr>
          <w:color w:val="211E1E"/>
          <w:sz w:val="27"/>
          <w:szCs w:val="27"/>
        </w:rPr>
        <w:t>Играя с дидактическим материалом решаются следующие задачи:</w:t>
      </w:r>
    </w:p>
    <w:p w:rsidR="004D6359" w:rsidRPr="00585A08" w:rsidRDefault="004D6359" w:rsidP="00585A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-426" w:firstLine="0"/>
        <w:jc w:val="both"/>
        <w:rPr>
          <w:color w:val="181818"/>
          <w:sz w:val="27"/>
          <w:szCs w:val="27"/>
          <w:shd w:val="clear" w:color="auto" w:fill="FFFFFF"/>
        </w:rPr>
      </w:pPr>
      <w:r w:rsidRPr="00585A08">
        <w:rPr>
          <w:color w:val="181818"/>
          <w:sz w:val="27"/>
          <w:szCs w:val="27"/>
          <w:shd w:val="clear" w:color="auto" w:fill="FFFFFF"/>
        </w:rPr>
        <w:t>Развитие мелкой моторики, зрительно – двигательной координации;</w:t>
      </w:r>
    </w:p>
    <w:p w:rsidR="004D6359" w:rsidRPr="00585A08" w:rsidRDefault="004D6359" w:rsidP="00585A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-426" w:firstLine="0"/>
        <w:jc w:val="both"/>
        <w:rPr>
          <w:color w:val="181818"/>
          <w:sz w:val="27"/>
          <w:szCs w:val="27"/>
        </w:rPr>
      </w:pPr>
      <w:r w:rsidRPr="00585A08">
        <w:rPr>
          <w:color w:val="181818"/>
          <w:sz w:val="27"/>
          <w:szCs w:val="27"/>
          <w:shd w:val="clear" w:color="auto" w:fill="FFFFFF"/>
        </w:rPr>
        <w:t xml:space="preserve"> Развитие тактильных ощущений, сенсорного восприятия; </w:t>
      </w:r>
    </w:p>
    <w:p w:rsidR="004D6359" w:rsidRPr="00585A08" w:rsidRDefault="004D6359" w:rsidP="00585A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-426" w:firstLine="0"/>
        <w:jc w:val="both"/>
        <w:rPr>
          <w:color w:val="181818"/>
          <w:sz w:val="27"/>
          <w:szCs w:val="27"/>
        </w:rPr>
      </w:pPr>
      <w:r w:rsidRPr="00585A08">
        <w:rPr>
          <w:color w:val="181818"/>
          <w:sz w:val="27"/>
          <w:szCs w:val="27"/>
          <w:shd w:val="clear" w:color="auto" w:fill="FFFFFF"/>
        </w:rPr>
        <w:t xml:space="preserve">Развитие зрительного восприятия, внимания, памяти, мышления, воображения; </w:t>
      </w:r>
    </w:p>
    <w:p w:rsidR="004D6359" w:rsidRPr="00585A08" w:rsidRDefault="004D6359" w:rsidP="00585A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-426" w:firstLine="0"/>
        <w:jc w:val="both"/>
        <w:rPr>
          <w:color w:val="181818"/>
          <w:sz w:val="27"/>
          <w:szCs w:val="27"/>
        </w:rPr>
      </w:pPr>
      <w:r w:rsidRPr="00585A08">
        <w:rPr>
          <w:color w:val="181818"/>
          <w:sz w:val="27"/>
          <w:szCs w:val="27"/>
          <w:shd w:val="clear" w:color="auto" w:fill="FFFFFF"/>
        </w:rPr>
        <w:t xml:space="preserve">Развитие творческих способностей; развитие игровых навыков и познавательной мотивации; </w:t>
      </w:r>
    </w:p>
    <w:p w:rsidR="004D6359" w:rsidRPr="00585A08" w:rsidRDefault="004D6359" w:rsidP="00585A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-426" w:firstLine="0"/>
        <w:jc w:val="both"/>
        <w:rPr>
          <w:color w:val="181818"/>
          <w:sz w:val="27"/>
          <w:szCs w:val="27"/>
        </w:rPr>
      </w:pPr>
      <w:r w:rsidRPr="00585A08">
        <w:rPr>
          <w:color w:val="181818"/>
          <w:sz w:val="27"/>
          <w:szCs w:val="27"/>
          <w:shd w:val="clear" w:color="auto" w:fill="FFFFFF"/>
        </w:rPr>
        <w:t xml:space="preserve">Развитие пространственных представлений; развитие речи и фонематического слуха; формирование навыков </w:t>
      </w:r>
      <w:proofErr w:type="spellStart"/>
      <w:r w:rsidRPr="00585A08">
        <w:rPr>
          <w:color w:val="181818"/>
          <w:sz w:val="27"/>
          <w:szCs w:val="27"/>
          <w:shd w:val="clear" w:color="auto" w:fill="FFFFFF"/>
        </w:rPr>
        <w:t>звуко</w:t>
      </w:r>
      <w:proofErr w:type="spellEnd"/>
      <w:r w:rsidRPr="00585A08">
        <w:rPr>
          <w:color w:val="181818"/>
          <w:sz w:val="27"/>
          <w:szCs w:val="27"/>
          <w:shd w:val="clear" w:color="auto" w:fill="FFFFFF"/>
        </w:rPr>
        <w:t xml:space="preserve"> – буквенного анализа и синтеза; </w:t>
      </w:r>
    </w:p>
    <w:p w:rsidR="006F1C4A" w:rsidRPr="00585A08" w:rsidRDefault="004D6359" w:rsidP="00585A0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-426" w:firstLine="0"/>
        <w:jc w:val="both"/>
        <w:rPr>
          <w:color w:val="211E1E"/>
          <w:sz w:val="27"/>
          <w:szCs w:val="27"/>
        </w:rPr>
      </w:pPr>
      <w:r w:rsidRPr="00585A08">
        <w:rPr>
          <w:color w:val="181818"/>
          <w:sz w:val="27"/>
          <w:szCs w:val="27"/>
          <w:shd w:val="clear" w:color="auto" w:fill="FFFFFF"/>
        </w:rPr>
        <w:t>Формирование самостоятельности, инициативности;</w:t>
      </w:r>
    </w:p>
    <w:p w:rsidR="006F1C4A" w:rsidRPr="00585A08" w:rsidRDefault="006F1C4A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color w:val="181818"/>
          <w:sz w:val="21"/>
          <w:szCs w:val="21"/>
        </w:rPr>
      </w:pPr>
      <w:r w:rsidRPr="00585A08">
        <w:rPr>
          <w:b/>
          <w:bCs/>
          <w:color w:val="211E1E"/>
          <w:sz w:val="27"/>
          <w:szCs w:val="27"/>
        </w:rPr>
        <w:t xml:space="preserve"> </w:t>
      </w:r>
    </w:p>
    <w:p w:rsidR="006F1C4A" w:rsidRPr="00585A08" w:rsidRDefault="006F1C4A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color w:val="181818"/>
          <w:sz w:val="21"/>
          <w:szCs w:val="21"/>
        </w:rPr>
      </w:pPr>
      <w:r w:rsidRPr="00585A08">
        <w:rPr>
          <w:color w:val="211E1E"/>
          <w:sz w:val="21"/>
          <w:szCs w:val="21"/>
        </w:rPr>
        <w:t>      </w:t>
      </w:r>
      <w:r w:rsidR="00585A08">
        <w:rPr>
          <w:color w:val="211E1E"/>
          <w:sz w:val="21"/>
          <w:szCs w:val="21"/>
        </w:rPr>
        <w:tab/>
      </w:r>
      <w:proofErr w:type="spellStart"/>
      <w:r w:rsidRPr="00585A08">
        <w:rPr>
          <w:color w:val="211E1E"/>
          <w:sz w:val="27"/>
          <w:szCs w:val="27"/>
        </w:rPr>
        <w:t>Марбл</w:t>
      </w:r>
      <w:r w:rsidR="00585A08">
        <w:rPr>
          <w:color w:val="211E1E"/>
          <w:sz w:val="27"/>
          <w:szCs w:val="27"/>
        </w:rPr>
        <w:t>с</w:t>
      </w:r>
      <w:proofErr w:type="spellEnd"/>
      <w:r w:rsidRPr="00585A08">
        <w:rPr>
          <w:color w:val="211E1E"/>
          <w:sz w:val="27"/>
          <w:szCs w:val="27"/>
        </w:rPr>
        <w:t xml:space="preserve"> – далекий потомок глиняных шариков, которые многие тысячи лет назад служили игрушками для древних людей. Это шарики или сплюснутые камешки-кабошоны. Они могут быть сделаны из глины, дерева, пластика или чаще всего из стекла. Они имеют разнообразные оттенки, цвета, красота которых завораживает настолько, что и </w:t>
      </w:r>
      <w:proofErr w:type="gramStart"/>
      <w:r w:rsidRPr="00585A08">
        <w:rPr>
          <w:color w:val="211E1E"/>
          <w:sz w:val="27"/>
          <w:szCs w:val="27"/>
        </w:rPr>
        <w:t>взрослым</w:t>
      </w:r>
      <w:proofErr w:type="gramEnd"/>
      <w:r w:rsidRPr="00585A08">
        <w:rPr>
          <w:color w:val="211E1E"/>
          <w:sz w:val="27"/>
          <w:szCs w:val="27"/>
        </w:rPr>
        <w:t xml:space="preserve"> и детям хочется к ним прикоснуться, подержать в руках.</w:t>
      </w:r>
    </w:p>
    <w:p w:rsidR="006F1C4A" w:rsidRPr="00585A08" w:rsidRDefault="006F1C4A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color w:val="181818"/>
          <w:sz w:val="21"/>
          <w:szCs w:val="21"/>
        </w:rPr>
      </w:pPr>
    </w:p>
    <w:p w:rsidR="006F1C4A" w:rsidRPr="00585A08" w:rsidRDefault="006F1C4A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color w:val="181818"/>
          <w:sz w:val="21"/>
          <w:szCs w:val="21"/>
        </w:rPr>
      </w:pPr>
      <w:r w:rsidRPr="00585A08">
        <w:rPr>
          <w:color w:val="211E1E"/>
          <w:sz w:val="27"/>
          <w:szCs w:val="27"/>
        </w:rPr>
        <w:t xml:space="preserve">  </w:t>
      </w:r>
      <w:r w:rsidR="00585A08">
        <w:rPr>
          <w:color w:val="211E1E"/>
          <w:sz w:val="27"/>
          <w:szCs w:val="27"/>
        </w:rPr>
        <w:tab/>
      </w:r>
      <w:r w:rsidRPr="00585A08">
        <w:rPr>
          <w:color w:val="211E1E"/>
          <w:sz w:val="27"/>
          <w:szCs w:val="27"/>
        </w:rPr>
        <w:t xml:space="preserve">На данный момент имеется   </w:t>
      </w:r>
      <w:proofErr w:type="gramStart"/>
      <w:r w:rsidRPr="00585A08">
        <w:rPr>
          <w:color w:val="211E1E"/>
          <w:sz w:val="27"/>
          <w:szCs w:val="27"/>
        </w:rPr>
        <w:t>богатый  и</w:t>
      </w:r>
      <w:proofErr w:type="gramEnd"/>
      <w:r w:rsidRPr="00585A08">
        <w:rPr>
          <w:color w:val="211E1E"/>
          <w:sz w:val="27"/>
          <w:szCs w:val="27"/>
        </w:rPr>
        <w:t xml:space="preserve"> разнообразный практический материал – комплексы игр с использованием камешков </w:t>
      </w:r>
      <w:proofErr w:type="spellStart"/>
      <w:r w:rsidRPr="00585A08">
        <w:rPr>
          <w:color w:val="211E1E"/>
          <w:sz w:val="27"/>
          <w:szCs w:val="27"/>
        </w:rPr>
        <w:t>Марблс</w:t>
      </w:r>
      <w:proofErr w:type="spellEnd"/>
      <w:r w:rsidRPr="00585A08">
        <w:rPr>
          <w:color w:val="211E1E"/>
          <w:sz w:val="27"/>
          <w:szCs w:val="27"/>
        </w:rPr>
        <w:t xml:space="preserve">. И сейчас с некоторыми из них </w:t>
      </w:r>
      <w:proofErr w:type="gramStart"/>
      <w:r w:rsidRPr="00585A08">
        <w:rPr>
          <w:color w:val="211E1E"/>
          <w:sz w:val="27"/>
          <w:szCs w:val="27"/>
        </w:rPr>
        <w:t>я  хочу</w:t>
      </w:r>
      <w:proofErr w:type="gramEnd"/>
      <w:r w:rsidRPr="00585A08">
        <w:rPr>
          <w:color w:val="211E1E"/>
          <w:sz w:val="27"/>
          <w:szCs w:val="27"/>
        </w:rPr>
        <w:t xml:space="preserve"> вас  познакомить.</w:t>
      </w:r>
    </w:p>
    <w:p w:rsidR="006F1C4A" w:rsidRPr="00585A08" w:rsidRDefault="006F1C4A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color w:val="181818"/>
          <w:sz w:val="21"/>
          <w:szCs w:val="21"/>
        </w:rPr>
      </w:pPr>
    </w:p>
    <w:p w:rsidR="004D6359" w:rsidRPr="00585A08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color w:val="181818"/>
          <w:sz w:val="21"/>
          <w:szCs w:val="21"/>
        </w:rPr>
      </w:pPr>
      <w:r w:rsidRPr="00585A08">
        <w:rPr>
          <w:color w:val="211E1E"/>
          <w:sz w:val="27"/>
          <w:szCs w:val="27"/>
          <w:u w:val="single"/>
        </w:rPr>
        <w:t>Посмотрите на коробочки на столе</w:t>
      </w:r>
    </w:p>
    <w:p w:rsidR="004D6359" w:rsidRPr="00585A08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color w:val="181818"/>
          <w:sz w:val="21"/>
          <w:szCs w:val="21"/>
        </w:rPr>
      </w:pPr>
      <w:r w:rsidRPr="00585A08">
        <w:rPr>
          <w:color w:val="211E1E"/>
          <w:sz w:val="27"/>
          <w:szCs w:val="27"/>
        </w:rPr>
        <w:t>- Что в этих коробочках? Как вы полагаете?</w:t>
      </w:r>
    </w:p>
    <w:p w:rsidR="004D6359" w:rsidRPr="00585A08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color w:val="181818"/>
          <w:sz w:val="21"/>
          <w:szCs w:val="21"/>
        </w:rPr>
      </w:pPr>
      <w:r w:rsidRPr="00585A08">
        <w:rPr>
          <w:color w:val="211E1E"/>
          <w:sz w:val="27"/>
          <w:szCs w:val="27"/>
        </w:rPr>
        <w:t>- Опустите свои руки в коробочки и обратите внимание на форму, цвет, текстуру и расскажите какие они (гладкие, скользкие, прохладные, шершавые и т.д.)</w:t>
      </w:r>
    </w:p>
    <w:p w:rsidR="004D6359" w:rsidRPr="00585A08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color w:val="181818"/>
          <w:sz w:val="21"/>
          <w:szCs w:val="21"/>
        </w:rPr>
      </w:pPr>
      <w:r w:rsidRPr="00585A08">
        <w:rPr>
          <w:color w:val="211E1E"/>
          <w:sz w:val="27"/>
          <w:szCs w:val="27"/>
        </w:rPr>
        <w:t>- Посмотрите на цвет камешков и назовите одним словом, какие они?</w:t>
      </w:r>
    </w:p>
    <w:p w:rsidR="004D6359" w:rsidRPr="00585A08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color w:val="181818"/>
          <w:sz w:val="21"/>
          <w:szCs w:val="21"/>
        </w:rPr>
      </w:pPr>
      <w:r w:rsidRPr="00585A08">
        <w:rPr>
          <w:color w:val="211E1E"/>
          <w:sz w:val="27"/>
          <w:szCs w:val="27"/>
        </w:rPr>
        <w:t>(цветные, разноцветные)</w:t>
      </w:r>
    </w:p>
    <w:p w:rsidR="004D6359" w:rsidRPr="00585A08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color w:val="181818"/>
          <w:sz w:val="21"/>
          <w:szCs w:val="21"/>
        </w:rPr>
      </w:pPr>
      <w:r w:rsidRPr="00585A08">
        <w:rPr>
          <w:color w:val="211E1E"/>
          <w:sz w:val="27"/>
          <w:szCs w:val="27"/>
        </w:rPr>
        <w:t xml:space="preserve">- а сейчас попробуем тактильные ощущения, они бывают:  </w:t>
      </w:r>
    </w:p>
    <w:p w:rsidR="004D6359" w:rsidRPr="00585A08" w:rsidRDefault="004D6359" w:rsidP="00585A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-426" w:firstLine="0"/>
        <w:jc w:val="both"/>
        <w:rPr>
          <w:color w:val="181818"/>
          <w:sz w:val="21"/>
          <w:szCs w:val="21"/>
        </w:rPr>
      </w:pPr>
      <w:r w:rsidRPr="00585A08">
        <w:rPr>
          <w:color w:val="211E1E"/>
          <w:sz w:val="27"/>
          <w:szCs w:val="27"/>
        </w:rPr>
        <w:lastRenderedPageBreak/>
        <w:t>Кулачковые (как можно больше возьмите в кулачок камешков, и раскрыв кулачки, определите визуально, не считая в каком кулачке больше (можно и считать)</w:t>
      </w:r>
    </w:p>
    <w:p w:rsidR="009D0D6E" w:rsidRPr="00585A08" w:rsidRDefault="009D0D6E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color w:val="181818"/>
          <w:sz w:val="21"/>
          <w:szCs w:val="21"/>
        </w:rPr>
      </w:pPr>
      <w:r w:rsidRPr="00585A08">
        <w:rPr>
          <w:noProof/>
          <w:color w:val="181818"/>
          <w:sz w:val="21"/>
          <w:szCs w:val="21"/>
        </w:rPr>
        <w:drawing>
          <wp:inline distT="0" distB="0" distL="0" distR="0" wp14:anchorId="7B0D880D" wp14:editId="37648C5F">
            <wp:extent cx="3429000" cy="25717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31079" cy="257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D6E" w:rsidRPr="009D0D6E" w:rsidRDefault="004D6359" w:rsidP="00585A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-426" w:firstLine="0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t xml:space="preserve">Щипковый захват (обеими руками возьмите камушки (ведущая рука захватывает больше) </w:t>
      </w:r>
    </w:p>
    <w:p w:rsidR="004D6359" w:rsidRDefault="009D0D6E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9D0D6E">
        <w:rPr>
          <w:noProof/>
          <w:color w:val="211E1E"/>
          <w:sz w:val="27"/>
          <w:szCs w:val="27"/>
        </w:rPr>
        <w:drawing>
          <wp:inline distT="0" distB="0" distL="0" distR="0" wp14:anchorId="43521BED" wp14:editId="45956047">
            <wp:extent cx="3409122" cy="2556842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34372" cy="257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6359">
        <w:rPr>
          <w:color w:val="211E1E"/>
          <w:sz w:val="27"/>
          <w:szCs w:val="27"/>
        </w:rPr>
        <w:t xml:space="preserve"> </w:t>
      </w:r>
    </w:p>
    <w:p w:rsidR="004D6359" w:rsidRPr="009D0D6E" w:rsidRDefault="004D6359" w:rsidP="00585A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ind w:left="-426" w:firstLine="0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t>Пинцетный (взять камешек большим и первым пальцем обеих рук)</w:t>
      </w:r>
    </w:p>
    <w:p w:rsidR="009D0D6E" w:rsidRDefault="009D0D6E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9D0D6E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3284671A" wp14:editId="2F9E0328">
            <wp:extent cx="3684103" cy="276307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01097" cy="277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t xml:space="preserve"> </w:t>
      </w: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 w:firstLine="1134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lastRenderedPageBreak/>
        <w:t>А теперь возьмите камешек большим и третьим пальцами, большим и пятым и т.д.) Можно упражнять все пальчики в любом порядке.</w:t>
      </w: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rFonts w:ascii="Arial" w:hAnsi="Arial" w:cs="Arial"/>
          <w:color w:val="181818"/>
          <w:sz w:val="21"/>
          <w:szCs w:val="21"/>
        </w:rPr>
      </w:pP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 w:firstLine="1134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211E1E"/>
          <w:sz w:val="27"/>
          <w:szCs w:val="27"/>
          <w:u w:val="single"/>
        </w:rPr>
        <w:t>Вопрос:</w:t>
      </w:r>
      <w:r>
        <w:rPr>
          <w:b/>
          <w:bCs/>
          <w:color w:val="211E1E"/>
          <w:sz w:val="27"/>
          <w:szCs w:val="27"/>
        </w:rPr>
        <w:t> </w:t>
      </w:r>
      <w:r>
        <w:rPr>
          <w:color w:val="211E1E"/>
          <w:sz w:val="27"/>
          <w:szCs w:val="27"/>
        </w:rPr>
        <w:t>как вы думаете, что можно развивать во время использования таких упражнений?  </w:t>
      </w:r>
      <w:r>
        <w:rPr>
          <w:i/>
          <w:iCs/>
          <w:color w:val="211E1E"/>
          <w:sz w:val="27"/>
          <w:szCs w:val="27"/>
        </w:rPr>
        <w:t>(моторику пальцев, сосредоточенность, тактильные ощущения)</w:t>
      </w: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t>Абсолютная тишина, мы послушаем неречевые звуки, один камешек уронили в вазу, второй на стол)</w:t>
      </w: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t>- Что за звуки мы услышали? </w:t>
      </w:r>
      <w:r>
        <w:rPr>
          <w:i/>
          <w:iCs/>
          <w:color w:val="211E1E"/>
          <w:sz w:val="27"/>
          <w:szCs w:val="27"/>
          <w:u w:val="single"/>
        </w:rPr>
        <w:t>(в вазе – звон, на столе – стук)</w:t>
      </w: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t>возьмите двумя ладонями и уроните в вазу. - Что услышали? </w:t>
      </w:r>
      <w:r>
        <w:rPr>
          <w:i/>
          <w:iCs/>
          <w:color w:val="211E1E"/>
          <w:sz w:val="27"/>
          <w:szCs w:val="27"/>
          <w:u w:val="single"/>
        </w:rPr>
        <w:t>(шум)</w:t>
      </w:r>
    </w:p>
    <w:p w:rsidR="00585A08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rFonts w:ascii="Arial" w:hAnsi="Arial" w:cs="Arial"/>
          <w:color w:val="211E1E"/>
          <w:sz w:val="21"/>
          <w:szCs w:val="21"/>
        </w:rPr>
      </w:pPr>
      <w:r>
        <w:rPr>
          <w:rFonts w:ascii="Arial" w:hAnsi="Arial" w:cs="Arial"/>
          <w:color w:val="211E1E"/>
          <w:sz w:val="21"/>
          <w:szCs w:val="21"/>
        </w:rPr>
        <w:t>          </w:t>
      </w: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 w:firstLine="1134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211E1E"/>
          <w:sz w:val="27"/>
          <w:szCs w:val="27"/>
        </w:rPr>
        <w:t>Вот так на простом материале дети различают не речевые звуки.</w:t>
      </w: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  <w:u w:val="single"/>
        </w:rPr>
        <w:t>ПРОСТРАНСТВЕННАЯ ОРИЕНТАЦИЯ</w:t>
      </w: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t>- Первый человек – возьми зеленый камень правой рукой и положи слева от себя;</w:t>
      </w: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t>- Второй человек – возьми красный камень левой рукой и положи справа от себя;</w:t>
      </w: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t>- Третий человек – возьми маленький камень и положи перед собой;</w:t>
      </w: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>- Четвертый – возьми желтый камень и положи сзади коробки;</w:t>
      </w:r>
    </w:p>
    <w:p w:rsidR="009D0D6E" w:rsidRDefault="009D0D6E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9D0D6E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29477814" wp14:editId="7DA9F6E4">
            <wp:extent cx="3260034" cy="244502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7091" cy="2457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D6E" w:rsidRDefault="009D0D6E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9D0D6E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333CB1BF" wp14:editId="35FB1893">
            <wp:extent cx="3269974" cy="2452481"/>
            <wp:effectExtent l="0" t="0" r="698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96994" cy="247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 w:firstLine="1134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211E1E"/>
          <w:sz w:val="27"/>
          <w:szCs w:val="27"/>
          <w:u w:val="single"/>
        </w:rPr>
        <w:t>Вопрос:</w:t>
      </w:r>
      <w:r>
        <w:rPr>
          <w:b/>
          <w:bCs/>
          <w:color w:val="211E1E"/>
          <w:sz w:val="27"/>
          <w:szCs w:val="27"/>
        </w:rPr>
        <w:t> </w:t>
      </w:r>
      <w:r>
        <w:rPr>
          <w:color w:val="211E1E"/>
          <w:sz w:val="27"/>
          <w:szCs w:val="27"/>
        </w:rPr>
        <w:t>Какие понятия можно формировать этим упражнением?</w:t>
      </w: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211E1E"/>
          <w:sz w:val="27"/>
          <w:szCs w:val="27"/>
          <w:u w:val="single"/>
        </w:rPr>
        <w:t xml:space="preserve">(закрепляем понятия слева, справа, сзади, впереди и </w:t>
      </w:r>
      <w:proofErr w:type="spellStart"/>
      <w:r>
        <w:rPr>
          <w:i/>
          <w:iCs/>
          <w:color w:val="211E1E"/>
          <w:sz w:val="27"/>
          <w:szCs w:val="27"/>
          <w:u w:val="single"/>
        </w:rPr>
        <w:t>т.д</w:t>
      </w:r>
      <w:proofErr w:type="spellEnd"/>
      <w:r>
        <w:rPr>
          <w:i/>
          <w:iCs/>
          <w:color w:val="211E1E"/>
          <w:sz w:val="27"/>
          <w:szCs w:val="27"/>
          <w:u w:val="single"/>
        </w:rPr>
        <w:t>)</w:t>
      </w:r>
      <w:r>
        <w:rPr>
          <w:rFonts w:ascii="Arial" w:hAnsi="Arial" w:cs="Arial"/>
          <w:color w:val="211E1E"/>
          <w:sz w:val="21"/>
          <w:szCs w:val="21"/>
        </w:rPr>
        <w:t xml:space="preserve"> </w:t>
      </w: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t xml:space="preserve">Игры и упражнения разнообразны интересны и очень увлекательны. </w:t>
      </w:r>
    </w:p>
    <w:p w:rsidR="004D6359" w:rsidRDefault="004D6359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rFonts w:ascii="Arial" w:hAnsi="Arial" w:cs="Arial"/>
          <w:color w:val="211E1E"/>
          <w:sz w:val="21"/>
          <w:szCs w:val="21"/>
        </w:rPr>
        <w:lastRenderedPageBreak/>
        <w:t xml:space="preserve"> </w:t>
      </w:r>
      <w:r>
        <w:rPr>
          <w:color w:val="211E1E"/>
          <w:sz w:val="27"/>
          <w:szCs w:val="27"/>
        </w:rPr>
        <w:t xml:space="preserve"> </w:t>
      </w:r>
      <w:r w:rsidR="00585A08">
        <w:rPr>
          <w:color w:val="211E1E"/>
          <w:sz w:val="27"/>
          <w:szCs w:val="27"/>
        </w:rPr>
        <w:tab/>
      </w:r>
      <w:r>
        <w:rPr>
          <w:color w:val="211E1E"/>
          <w:sz w:val="27"/>
          <w:szCs w:val="27"/>
        </w:rPr>
        <w:t xml:space="preserve">  Игр по использованию камешков </w:t>
      </w:r>
      <w:proofErr w:type="spellStart"/>
      <w:r>
        <w:rPr>
          <w:color w:val="211E1E"/>
          <w:sz w:val="27"/>
          <w:szCs w:val="27"/>
        </w:rPr>
        <w:t>Марблс</w:t>
      </w:r>
      <w:proofErr w:type="spellEnd"/>
      <w:r>
        <w:rPr>
          <w:color w:val="211E1E"/>
          <w:sz w:val="27"/>
          <w:szCs w:val="27"/>
        </w:rPr>
        <w:t xml:space="preserve"> очень много.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 xml:space="preserve"> </w:t>
      </w:r>
      <w:r w:rsidRPr="00E94F72">
        <w:rPr>
          <w:noProof/>
          <w:color w:val="211E1E"/>
          <w:sz w:val="27"/>
          <w:szCs w:val="27"/>
        </w:rPr>
        <w:drawing>
          <wp:inline distT="0" distB="0" distL="0" distR="0" wp14:anchorId="175AFB41" wp14:editId="12223156">
            <wp:extent cx="3637721" cy="2728291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1495" cy="273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E94F72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183A81A0" wp14:editId="612E3226">
            <wp:extent cx="3790122" cy="2842592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99092" cy="28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E94F72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644FC00B" wp14:editId="7B523345">
            <wp:extent cx="3687418" cy="2765564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2715" cy="277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rFonts w:ascii="Arial" w:hAnsi="Arial" w:cs="Arial"/>
          <w:color w:val="211E1E"/>
          <w:sz w:val="21"/>
          <w:szCs w:val="21"/>
        </w:rPr>
        <w:t xml:space="preserve"> </w:t>
      </w:r>
      <w:r w:rsidR="00585A08">
        <w:rPr>
          <w:rFonts w:ascii="Arial" w:hAnsi="Arial" w:cs="Arial"/>
          <w:color w:val="211E1E"/>
          <w:sz w:val="21"/>
          <w:szCs w:val="21"/>
        </w:rPr>
        <w:tab/>
      </w:r>
      <w:r>
        <w:rPr>
          <w:color w:val="211E1E"/>
          <w:sz w:val="27"/>
          <w:szCs w:val="27"/>
        </w:rPr>
        <w:t xml:space="preserve"> - Представьте, что скоро у мамы праздник. Какой подарок можно сделать? (торт, цветок, бабочку, бантик и </w:t>
      </w:r>
      <w:proofErr w:type="spellStart"/>
      <w:r>
        <w:rPr>
          <w:color w:val="211E1E"/>
          <w:sz w:val="27"/>
          <w:szCs w:val="27"/>
        </w:rPr>
        <w:t>т.д</w:t>
      </w:r>
      <w:proofErr w:type="spellEnd"/>
      <w:r>
        <w:rPr>
          <w:color w:val="211E1E"/>
          <w:sz w:val="27"/>
          <w:szCs w:val="27"/>
        </w:rPr>
        <w:t>)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E94F72"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 wp14:anchorId="6A4C4E2A" wp14:editId="486C43F3">
            <wp:extent cx="3568148" cy="267611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85405" cy="268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 xml:space="preserve">  Игр по использованию камешков </w:t>
      </w:r>
      <w:proofErr w:type="spellStart"/>
      <w:r>
        <w:rPr>
          <w:color w:val="211E1E"/>
          <w:sz w:val="27"/>
          <w:szCs w:val="27"/>
        </w:rPr>
        <w:t>Марблс</w:t>
      </w:r>
      <w:proofErr w:type="spellEnd"/>
      <w:r>
        <w:rPr>
          <w:color w:val="211E1E"/>
          <w:sz w:val="27"/>
          <w:szCs w:val="27"/>
        </w:rPr>
        <w:t xml:space="preserve"> очень много.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E94F72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420A57E8" wp14:editId="6FBE47DE">
            <wp:extent cx="3478696" cy="2609023"/>
            <wp:effectExtent l="0" t="0" r="762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94784" cy="2621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E94F72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4C3816C4" wp14:editId="6B896B7B">
            <wp:extent cx="3578087" cy="2683566"/>
            <wp:effectExtent l="0" t="0" r="381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92092" cy="269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 w:rsidRPr="00585A08">
        <w:rPr>
          <w:color w:val="211E1E"/>
          <w:sz w:val="27"/>
          <w:szCs w:val="27"/>
        </w:rPr>
        <w:t xml:space="preserve">Можно </w:t>
      </w:r>
      <w:r w:rsidRPr="00E94F72">
        <w:rPr>
          <w:color w:val="211E1E"/>
          <w:sz w:val="27"/>
          <w:szCs w:val="27"/>
        </w:rPr>
        <w:t>использовать</w:t>
      </w:r>
      <w:r>
        <w:rPr>
          <w:color w:val="211E1E"/>
          <w:sz w:val="27"/>
          <w:szCs w:val="27"/>
        </w:rPr>
        <w:t xml:space="preserve"> эти замечательные камушки при выполнении артикуляционной гимнастики с детьми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 w:rsidRPr="00E94F72">
        <w:rPr>
          <w:noProof/>
          <w:color w:val="211E1E"/>
          <w:sz w:val="27"/>
          <w:szCs w:val="27"/>
        </w:rPr>
        <w:lastRenderedPageBreak/>
        <w:drawing>
          <wp:inline distT="0" distB="0" distL="0" distR="0" wp14:anchorId="091DED2F" wp14:editId="727B9395">
            <wp:extent cx="3591339" cy="26935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7850" cy="270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E94F72">
        <w:rPr>
          <w:noProof/>
          <w:color w:val="211E1E"/>
          <w:sz w:val="27"/>
          <w:szCs w:val="27"/>
        </w:rPr>
        <w:drawing>
          <wp:inline distT="0" distB="0" distL="0" distR="0" wp14:anchorId="1197F88D" wp14:editId="06957DBB">
            <wp:extent cx="3657599" cy="274320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7609" cy="275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11E1E"/>
          <w:sz w:val="27"/>
          <w:szCs w:val="27"/>
        </w:rPr>
        <w:t xml:space="preserve">  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 xml:space="preserve">  При автоматизации звуков изолированно, в слогах,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E94F72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63128D91" wp14:editId="49155E52">
            <wp:extent cx="3617843" cy="2713383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31124" cy="272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lastRenderedPageBreak/>
        <w:t xml:space="preserve">  словах и даже в предложении, выкладывая схему предложения с помощью камешков.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 w:rsidRPr="00E94F72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6569F4A9" wp14:editId="2CDBE671">
            <wp:extent cx="3568148" cy="267611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81713" cy="268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t>На речевом материале автоматизации звуков осуществляется развитие лексического строя, грамматических компетенций, связной речи.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E94F72">
        <w:rPr>
          <w:noProof/>
          <w:color w:val="211E1E"/>
          <w:sz w:val="27"/>
          <w:szCs w:val="27"/>
        </w:rPr>
        <w:drawing>
          <wp:inline distT="0" distB="0" distL="0" distR="0" wp14:anchorId="554F121C" wp14:editId="433D2D8D">
            <wp:extent cx="2943648" cy="2207736"/>
            <wp:effectExtent l="0" t="0" r="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60138" cy="222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11E1E"/>
          <w:sz w:val="27"/>
          <w:szCs w:val="27"/>
        </w:rPr>
        <w:t xml:space="preserve"> 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t>Отрабатывая правильное произношение звуков в слогах, нам приходится повторять одни и те же слоги многократно.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 xml:space="preserve">  Выкладывание дорожек из камушков спасает ситуацию.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E94F72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6A475A1B" wp14:editId="3B67A2D1">
            <wp:extent cx="3538330" cy="2653748"/>
            <wp:effectExtent l="0" t="0" r="508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50273" cy="26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lastRenderedPageBreak/>
        <w:t>можно выкладывать одноцветные дорожки.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 xml:space="preserve">  чередовать по цвету, форме, размеру.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E94F72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7B11DF99" wp14:editId="017590BC">
            <wp:extent cx="3313043" cy="2484783"/>
            <wp:effectExtent l="0" t="0" r="190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28976" cy="249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 xml:space="preserve"> Каждый ритмический рисунок озвучивать чередованием слогов или ритмов.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E94F72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09FA473F" wp14:editId="51A1067D">
            <wp:extent cx="3063027" cy="2297271"/>
            <wp:effectExtent l="0" t="0" r="4445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86692" cy="231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 w:firstLine="1134"/>
        <w:jc w:val="both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>Давайте и мы с вами </w:t>
      </w:r>
      <w:r>
        <w:rPr>
          <w:color w:val="211E1E"/>
          <w:sz w:val="27"/>
          <w:szCs w:val="27"/>
          <w:u w:val="single"/>
        </w:rPr>
        <w:t>выложим </w:t>
      </w:r>
      <w:r>
        <w:rPr>
          <w:color w:val="211E1E"/>
          <w:sz w:val="27"/>
          <w:szCs w:val="27"/>
        </w:rPr>
        <w:t>вот такие ритмические ряды и сделаем музыку дождя. (</w:t>
      </w:r>
      <w:proofErr w:type="gramStart"/>
      <w:r>
        <w:rPr>
          <w:color w:val="211E1E"/>
          <w:sz w:val="27"/>
          <w:szCs w:val="27"/>
        </w:rPr>
        <w:t>большой камушек это</w:t>
      </w:r>
      <w:proofErr w:type="gramEnd"/>
      <w:r>
        <w:rPr>
          <w:color w:val="211E1E"/>
          <w:sz w:val="27"/>
          <w:szCs w:val="27"/>
        </w:rPr>
        <w:t xml:space="preserve"> хлопки в ладоши, маленькие – пальчиком по руке)</w:t>
      </w:r>
      <w:r w:rsidR="00585A08">
        <w:rPr>
          <w:color w:val="211E1E"/>
          <w:sz w:val="27"/>
          <w:szCs w:val="27"/>
        </w:rPr>
        <w:t>.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both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>Вам это задание наверняка кажется легким, но деткам, особенно с ОВЗ очень сложно повторить даже самые простые ритмы. А с зрительной опорой работать проще. При выполнении таких заданий можно менять темп и громкость.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E94F72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490B13FF" wp14:editId="476576BB">
            <wp:extent cx="3438939" cy="25792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50817" cy="258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lastRenderedPageBreak/>
        <w:t xml:space="preserve">  Так же с помощью камешков </w:t>
      </w:r>
      <w:proofErr w:type="spellStart"/>
      <w:r>
        <w:rPr>
          <w:color w:val="211E1E"/>
          <w:sz w:val="27"/>
          <w:szCs w:val="27"/>
        </w:rPr>
        <w:t>Марблс</w:t>
      </w:r>
      <w:proofErr w:type="spellEnd"/>
      <w:r>
        <w:rPr>
          <w:color w:val="211E1E"/>
          <w:sz w:val="27"/>
          <w:szCs w:val="27"/>
        </w:rPr>
        <w:t xml:space="preserve"> мы знакомимся с буквами.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E94F72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66A5D10E" wp14:editId="1D89306C">
            <wp:extent cx="3472069" cy="2604052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89926" cy="26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211E1E"/>
          <w:sz w:val="27"/>
          <w:szCs w:val="27"/>
          <w:u w:val="single"/>
        </w:rPr>
        <w:t>Вопрос</w:t>
      </w:r>
      <w:r>
        <w:rPr>
          <w:color w:val="211E1E"/>
          <w:sz w:val="27"/>
          <w:szCs w:val="27"/>
          <w:u w:val="single"/>
        </w:rPr>
        <w:t>: </w:t>
      </w:r>
      <w:r>
        <w:rPr>
          <w:color w:val="211E1E"/>
          <w:sz w:val="27"/>
          <w:szCs w:val="27"/>
        </w:rPr>
        <w:t>Чем отличается звук от буквы?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 xml:space="preserve">  звук мы не можем </w:t>
      </w:r>
      <w:proofErr w:type="spellStart"/>
      <w:r>
        <w:rPr>
          <w:color w:val="211E1E"/>
          <w:sz w:val="27"/>
          <w:szCs w:val="27"/>
        </w:rPr>
        <w:t>потгорать</w:t>
      </w:r>
      <w:proofErr w:type="spellEnd"/>
      <w:r>
        <w:rPr>
          <w:color w:val="211E1E"/>
          <w:sz w:val="27"/>
          <w:szCs w:val="27"/>
        </w:rPr>
        <w:t xml:space="preserve"> или увидеть, но у нас есть буква – символ звука.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E94F72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7EC2D6A8" wp14:editId="283EB524">
            <wp:extent cx="3458818" cy="2594114"/>
            <wp:effectExtent l="0" t="0" r="889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69613" cy="260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 xml:space="preserve">  Мы выполняем </w:t>
      </w:r>
      <w:proofErr w:type="spellStart"/>
      <w:proofErr w:type="gramStart"/>
      <w:r>
        <w:rPr>
          <w:color w:val="211E1E"/>
          <w:sz w:val="27"/>
          <w:szCs w:val="27"/>
        </w:rPr>
        <w:t>звуко</w:t>
      </w:r>
      <w:proofErr w:type="spellEnd"/>
      <w:r>
        <w:rPr>
          <w:color w:val="211E1E"/>
          <w:sz w:val="27"/>
          <w:szCs w:val="27"/>
        </w:rPr>
        <w:t>-буквенный</w:t>
      </w:r>
      <w:proofErr w:type="gramEnd"/>
      <w:r>
        <w:rPr>
          <w:color w:val="211E1E"/>
          <w:sz w:val="27"/>
          <w:szCs w:val="27"/>
        </w:rPr>
        <w:t xml:space="preserve"> анализ слов, что очень важно в формировании предпосылок к обучению грамоте.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E94F72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512AA686" wp14:editId="6DD10551">
            <wp:extent cx="3448878" cy="2586659"/>
            <wp:effectExtent l="0" t="0" r="0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55719" cy="25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 xml:space="preserve"> </w:t>
      </w:r>
    </w:p>
    <w:p w:rsidR="009C3934" w:rsidRDefault="009C3934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9C3934"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 wp14:anchorId="3FFAF3B0" wp14:editId="180B5295">
            <wp:extent cx="3299792" cy="2474845"/>
            <wp:effectExtent l="0" t="0" r="0" b="19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08594" cy="248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  <w:u w:val="single"/>
        </w:rPr>
        <w:t>ИГРА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t xml:space="preserve">А сейчас предлагаю Вам поиграть.  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t>Я задумала слово, но чтоб его отгадать вы должны определить первый звук в словах и выложить его на столе камушками.</w:t>
      </w:r>
    </w:p>
    <w:p w:rsidR="00E94F72" w:rsidRDefault="009C3934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 xml:space="preserve"> </w:t>
      </w:r>
      <w:r w:rsidR="00E94F72">
        <w:rPr>
          <w:color w:val="211E1E"/>
          <w:sz w:val="27"/>
          <w:szCs w:val="27"/>
        </w:rPr>
        <w:t xml:space="preserve"> первое </w:t>
      </w:r>
      <w:proofErr w:type="gramStart"/>
      <w:r w:rsidR="00E94F72">
        <w:rPr>
          <w:color w:val="211E1E"/>
          <w:sz w:val="27"/>
          <w:szCs w:val="27"/>
        </w:rPr>
        <w:t>слово Что</w:t>
      </w:r>
      <w:proofErr w:type="gramEnd"/>
      <w:r w:rsidR="00E94F72">
        <w:rPr>
          <w:color w:val="211E1E"/>
          <w:sz w:val="27"/>
          <w:szCs w:val="27"/>
        </w:rPr>
        <w:t xml:space="preserve"> это? (Дудка)</w:t>
      </w:r>
    </w:p>
    <w:p w:rsidR="009C3934" w:rsidRDefault="009C3934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9C3934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112A67B4" wp14:editId="7F8379A6">
            <wp:extent cx="3091815" cy="2318860"/>
            <wp:effectExtent l="0" t="0" r="0" b="571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11652" cy="233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>
        <w:rPr>
          <w:color w:val="211E1E"/>
          <w:sz w:val="27"/>
          <w:szCs w:val="27"/>
        </w:rPr>
        <w:t>Первый звук Д – выложи символ звука Букву Д.</w:t>
      </w:r>
    </w:p>
    <w:p w:rsidR="00E94F72" w:rsidRDefault="009C3934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 xml:space="preserve"> </w:t>
      </w:r>
      <w:r w:rsidR="00E94F72">
        <w:rPr>
          <w:color w:val="211E1E"/>
          <w:sz w:val="27"/>
          <w:szCs w:val="27"/>
        </w:rPr>
        <w:t xml:space="preserve"> второе слово. Отгадайте загадку (Осы)</w:t>
      </w:r>
    </w:p>
    <w:p w:rsidR="009C3934" w:rsidRDefault="009C3934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9C3934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65DEC947" wp14:editId="5C9D91BF">
            <wp:extent cx="3478696" cy="2609022"/>
            <wp:effectExtent l="0" t="0" r="7620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95630" cy="262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934" w:rsidRDefault="009C3934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 xml:space="preserve"> </w:t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lastRenderedPageBreak/>
        <w:t xml:space="preserve"> третье слово. (муха)</w:t>
      </w:r>
    </w:p>
    <w:p w:rsidR="009C3934" w:rsidRDefault="009C3934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9C3934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4DF16E6B" wp14:editId="43B4F03C">
            <wp:extent cx="3346450" cy="2509837"/>
            <wp:effectExtent l="0" t="0" r="6350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59172" cy="251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 xml:space="preserve">Какое слово я загадала? </w:t>
      </w:r>
      <w:r w:rsidR="009C3934">
        <w:rPr>
          <w:color w:val="211E1E"/>
          <w:sz w:val="27"/>
          <w:szCs w:val="27"/>
        </w:rPr>
        <w:t xml:space="preserve"> </w:t>
      </w:r>
    </w:p>
    <w:p w:rsidR="009C3934" w:rsidRDefault="009C3934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</w:p>
    <w:p w:rsidR="00E94F72" w:rsidRDefault="009C3934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 xml:space="preserve"> </w:t>
      </w:r>
      <w:r w:rsidR="00E94F72">
        <w:rPr>
          <w:color w:val="211E1E"/>
          <w:sz w:val="27"/>
          <w:szCs w:val="27"/>
        </w:rPr>
        <w:t xml:space="preserve"> Можно выложить дом из камешков.</w:t>
      </w:r>
    </w:p>
    <w:p w:rsidR="009C3934" w:rsidRDefault="009C3934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9C3934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68B702BE" wp14:editId="6F225976">
            <wp:extent cx="3173095" cy="2379822"/>
            <wp:effectExtent l="0" t="0" r="8255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86199" cy="238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934" w:rsidRDefault="009C3934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color w:val="211E1E"/>
          <w:sz w:val="27"/>
          <w:szCs w:val="27"/>
        </w:rPr>
      </w:pPr>
      <w:r>
        <w:rPr>
          <w:color w:val="211E1E"/>
          <w:sz w:val="27"/>
          <w:szCs w:val="27"/>
        </w:rPr>
        <w:t xml:space="preserve"> </w:t>
      </w:r>
      <w:r w:rsidR="00E94F72">
        <w:rPr>
          <w:color w:val="211E1E"/>
          <w:sz w:val="27"/>
          <w:szCs w:val="27"/>
        </w:rPr>
        <w:t xml:space="preserve">Сенсорная коробка </w:t>
      </w:r>
      <w:proofErr w:type="gramStart"/>
      <w:r w:rsidR="00E94F72">
        <w:rPr>
          <w:color w:val="211E1E"/>
          <w:sz w:val="27"/>
          <w:szCs w:val="27"/>
        </w:rPr>
        <w:t>с  камешками</w:t>
      </w:r>
      <w:proofErr w:type="gramEnd"/>
      <w:r w:rsidR="00E94F72">
        <w:rPr>
          <w:color w:val="211E1E"/>
          <w:sz w:val="27"/>
          <w:szCs w:val="27"/>
        </w:rPr>
        <w:t xml:space="preserve"> </w:t>
      </w:r>
      <w:proofErr w:type="spellStart"/>
      <w:r w:rsidR="00E94F72">
        <w:rPr>
          <w:color w:val="211E1E"/>
          <w:sz w:val="27"/>
          <w:szCs w:val="27"/>
        </w:rPr>
        <w:t>Марблс</w:t>
      </w:r>
      <w:proofErr w:type="spellEnd"/>
      <w:r w:rsidR="00E94F72">
        <w:rPr>
          <w:color w:val="211E1E"/>
          <w:sz w:val="27"/>
          <w:szCs w:val="27"/>
        </w:rPr>
        <w:t xml:space="preserve"> – является хорошим релаксатором, настраивает на интересную и увлекательную игру.</w:t>
      </w:r>
    </w:p>
    <w:p w:rsidR="009C3934" w:rsidRDefault="009C3934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  <w:r w:rsidRPr="009C3934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314C8939" wp14:editId="0CF0068B">
            <wp:extent cx="3389244" cy="2541934"/>
            <wp:effectExtent l="0" t="0" r="190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09911" cy="255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F72" w:rsidRPr="00585A08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jc w:val="center"/>
        <w:rPr>
          <w:rFonts w:ascii="Arial" w:hAnsi="Arial" w:cs="Arial"/>
          <w:color w:val="0070C0"/>
          <w:szCs w:val="21"/>
        </w:rPr>
      </w:pPr>
      <w:r w:rsidRPr="00585A08">
        <w:rPr>
          <w:color w:val="0070C0"/>
          <w:sz w:val="32"/>
          <w:szCs w:val="27"/>
        </w:rPr>
        <w:t xml:space="preserve">Спасибо за внимание, надеюсь вам </w:t>
      </w:r>
      <w:r w:rsidR="00585A08" w:rsidRPr="00585A08">
        <w:rPr>
          <w:color w:val="0070C0"/>
          <w:sz w:val="32"/>
          <w:szCs w:val="27"/>
        </w:rPr>
        <w:t>понравилось,</w:t>
      </w:r>
      <w:r w:rsidRPr="00585A08">
        <w:rPr>
          <w:color w:val="0070C0"/>
          <w:sz w:val="32"/>
          <w:szCs w:val="27"/>
        </w:rPr>
        <w:t xml:space="preserve"> и вы узнали что-то новое для себя.</w:t>
      </w:r>
      <w:bookmarkStart w:id="0" w:name="_GoBack"/>
      <w:bookmarkEnd w:id="0"/>
    </w:p>
    <w:p w:rsidR="00E94F72" w:rsidRDefault="00E94F72" w:rsidP="00585A08">
      <w:pPr>
        <w:pStyle w:val="a3"/>
        <w:shd w:val="clear" w:color="auto" w:fill="FFFFFF"/>
        <w:spacing w:before="0" w:beforeAutospacing="0" w:after="0" w:afterAutospacing="0" w:line="315" w:lineRule="atLeast"/>
        <w:ind w:left="-426"/>
        <w:rPr>
          <w:rFonts w:ascii="Arial" w:hAnsi="Arial" w:cs="Arial"/>
          <w:color w:val="181818"/>
          <w:sz w:val="21"/>
          <w:szCs w:val="21"/>
        </w:rPr>
      </w:pPr>
    </w:p>
    <w:p w:rsidR="00D451A2" w:rsidRDefault="00D451A2" w:rsidP="00585A08">
      <w:pPr>
        <w:ind w:left="-426"/>
      </w:pPr>
    </w:p>
    <w:sectPr w:rsidR="00D451A2" w:rsidSect="00585A08">
      <w:pgSz w:w="11906" w:h="16838"/>
      <w:pgMar w:top="1134" w:right="850" w:bottom="1134" w:left="1701" w:header="708" w:footer="708" w:gutter="0"/>
      <w:pgBorders w:offsetFrom="page">
        <w:top w:val="double" w:sz="4" w:space="24" w:color="70AD47" w:themeColor="accent6"/>
        <w:left w:val="double" w:sz="4" w:space="24" w:color="70AD47" w:themeColor="accent6"/>
        <w:bottom w:val="double" w:sz="4" w:space="24" w:color="70AD47" w:themeColor="accent6"/>
        <w:right w:val="double" w:sz="4" w:space="24" w:color="70AD47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A05F9"/>
    <w:multiLevelType w:val="hybridMultilevel"/>
    <w:tmpl w:val="CF708F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B5C78"/>
    <w:multiLevelType w:val="multilevel"/>
    <w:tmpl w:val="8676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4A"/>
    <w:rsid w:val="004D6359"/>
    <w:rsid w:val="00585A08"/>
    <w:rsid w:val="006F1C4A"/>
    <w:rsid w:val="009C3934"/>
    <w:rsid w:val="009D0D6E"/>
    <w:rsid w:val="00D451A2"/>
    <w:rsid w:val="00E9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8374"/>
  <w15:chartTrackingRefBased/>
  <w15:docId w15:val="{90BACE5C-D932-4053-971C-1DC3F334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Шейкин</dc:creator>
  <cp:keywords/>
  <dc:description/>
  <cp:lastModifiedBy>Professional</cp:lastModifiedBy>
  <cp:revision>2</cp:revision>
  <dcterms:created xsi:type="dcterms:W3CDTF">2022-01-21T09:14:00Z</dcterms:created>
  <dcterms:modified xsi:type="dcterms:W3CDTF">2022-01-21T11:21:00Z</dcterms:modified>
</cp:coreProperties>
</file>